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5" w:rsidRDefault="00BA6A75" w:rsidP="00952E27">
      <w:pPr>
        <w:pStyle w:val="Ttulo1"/>
        <w:tabs>
          <w:tab w:val="left" w:pos="5760"/>
          <w:tab w:val="left" w:pos="7200"/>
        </w:tabs>
        <w:spacing w:after="120"/>
        <w:rPr>
          <w:rFonts w:cs="Arial"/>
          <w:sz w:val="24"/>
          <w:szCs w:val="24"/>
        </w:rPr>
      </w:pPr>
    </w:p>
    <w:p w:rsidR="006A0B0A" w:rsidRPr="00004C04" w:rsidRDefault="006A0B0A" w:rsidP="00952E27">
      <w:pPr>
        <w:pStyle w:val="Ttulo1"/>
        <w:tabs>
          <w:tab w:val="left" w:pos="5760"/>
          <w:tab w:val="left" w:pos="7200"/>
        </w:tabs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TERMO DE REFERÊNCIA</w:t>
      </w:r>
    </w:p>
    <w:p w:rsidR="006A0B0A" w:rsidRPr="00004C04" w:rsidRDefault="006A0B0A" w:rsidP="00952E2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0B0A" w:rsidRPr="00004C04" w:rsidRDefault="006A0B0A" w:rsidP="00952E27">
      <w:pPr>
        <w:tabs>
          <w:tab w:val="left" w:pos="5760"/>
          <w:tab w:val="left" w:pos="720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C04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>OBJETO</w:t>
      </w:r>
    </w:p>
    <w:p w:rsidR="00952E27" w:rsidRDefault="006A0B0A" w:rsidP="00952E27">
      <w:pPr>
        <w:tabs>
          <w:tab w:val="left" w:pos="5760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C032AE" w:rsidRPr="008D62D7">
        <w:rPr>
          <w:rFonts w:ascii="Arial" w:hAnsi="Arial" w:cs="Arial"/>
          <w:sz w:val="24"/>
          <w:szCs w:val="24"/>
        </w:rPr>
        <w:t>Contratação de empresa especializada em recarga de extintores de incêndio com fornecimento de material, teste hidrostático, reposição de peças,</w:t>
      </w:r>
      <w:r w:rsidR="00C032AE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="00C032AE">
        <w:rPr>
          <w:rFonts w:ascii="Arial" w:hAnsi="Arial" w:cs="Arial"/>
          <w:sz w:val="24"/>
          <w:szCs w:val="24"/>
        </w:rPr>
        <w:t>Câmpus</w:t>
      </w:r>
      <w:proofErr w:type="spellEnd"/>
      <w:r w:rsidR="00C032AE">
        <w:rPr>
          <w:rFonts w:ascii="Arial" w:hAnsi="Arial" w:cs="Arial"/>
          <w:sz w:val="24"/>
          <w:szCs w:val="24"/>
        </w:rPr>
        <w:t xml:space="preserve"> Presidente Epitácio do </w:t>
      </w:r>
      <w:r w:rsidR="004F759A" w:rsidRPr="004F759A">
        <w:rPr>
          <w:rFonts w:ascii="Arial" w:hAnsi="Arial" w:cs="Arial"/>
          <w:sz w:val="24"/>
          <w:szCs w:val="24"/>
        </w:rPr>
        <w:t>Instituto Federal de Educação, Ciência e Tecnologia de São Pau</w:t>
      </w:r>
      <w:r w:rsidR="00C032AE">
        <w:rPr>
          <w:rFonts w:ascii="Arial" w:hAnsi="Arial" w:cs="Arial"/>
          <w:sz w:val="24"/>
          <w:szCs w:val="24"/>
        </w:rPr>
        <w:t>lo – IFSP.</w:t>
      </w:r>
    </w:p>
    <w:p w:rsidR="0083643B" w:rsidRDefault="00B218FD" w:rsidP="00952E27">
      <w:pPr>
        <w:tabs>
          <w:tab w:val="left" w:pos="5760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0B0A" w:rsidRDefault="006A0B0A" w:rsidP="00952E27">
      <w:pPr>
        <w:tabs>
          <w:tab w:val="left" w:pos="1416"/>
          <w:tab w:val="left" w:pos="2124"/>
          <w:tab w:val="left" w:pos="8757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C04">
        <w:rPr>
          <w:rFonts w:ascii="Arial" w:hAnsi="Arial" w:cs="Arial"/>
          <w:b/>
          <w:sz w:val="24"/>
          <w:szCs w:val="24"/>
        </w:rPr>
        <w:t>2. JUSTIFICATIVA</w:t>
      </w:r>
    </w:p>
    <w:p w:rsidR="0059525B" w:rsidRDefault="006A0B0A" w:rsidP="00E20FE1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4F759A" w:rsidRPr="004F759A">
        <w:rPr>
          <w:rFonts w:ascii="Arial" w:hAnsi="Arial" w:cs="Arial"/>
          <w:sz w:val="24"/>
          <w:szCs w:val="24"/>
        </w:rPr>
        <w:t>A presente aquisição tem por finalidade recarregar os extintores que estão c</w:t>
      </w:r>
      <w:r w:rsidR="003C3E03">
        <w:rPr>
          <w:rFonts w:ascii="Arial" w:hAnsi="Arial" w:cs="Arial"/>
          <w:sz w:val="24"/>
          <w:szCs w:val="24"/>
        </w:rPr>
        <w:t xml:space="preserve">om o prazo de validade </w:t>
      </w:r>
      <w:r w:rsidR="00304097">
        <w:rPr>
          <w:rFonts w:ascii="Arial" w:hAnsi="Arial" w:cs="Arial"/>
          <w:sz w:val="24"/>
          <w:szCs w:val="24"/>
        </w:rPr>
        <w:t xml:space="preserve">próximo ao </w:t>
      </w:r>
      <w:r w:rsidR="003C3E03">
        <w:rPr>
          <w:rFonts w:ascii="Arial" w:hAnsi="Arial" w:cs="Arial"/>
          <w:sz w:val="24"/>
          <w:szCs w:val="24"/>
        </w:rPr>
        <w:t>venc</w:t>
      </w:r>
      <w:r w:rsidR="00304097">
        <w:rPr>
          <w:rFonts w:ascii="Arial" w:hAnsi="Arial" w:cs="Arial"/>
          <w:sz w:val="24"/>
          <w:szCs w:val="24"/>
        </w:rPr>
        <w:t>imento</w:t>
      </w:r>
      <w:r w:rsidR="003C3E03">
        <w:rPr>
          <w:rFonts w:ascii="Arial" w:hAnsi="Arial" w:cs="Arial"/>
          <w:sz w:val="24"/>
          <w:szCs w:val="24"/>
        </w:rPr>
        <w:t xml:space="preserve"> a fim de</w:t>
      </w:r>
      <w:r w:rsidR="004F759A" w:rsidRPr="004F759A">
        <w:rPr>
          <w:rFonts w:ascii="Arial" w:hAnsi="Arial" w:cs="Arial"/>
          <w:sz w:val="24"/>
          <w:szCs w:val="24"/>
        </w:rPr>
        <w:t xml:space="preserve"> atender as exigências legais.</w:t>
      </w:r>
    </w:p>
    <w:p w:rsidR="004F759A" w:rsidRDefault="004F759A" w:rsidP="00952E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0B0A" w:rsidRPr="00004C04" w:rsidRDefault="006A0B0A" w:rsidP="00952E27">
      <w:pPr>
        <w:tabs>
          <w:tab w:val="left" w:pos="5760"/>
          <w:tab w:val="left" w:pos="720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C04">
        <w:rPr>
          <w:rFonts w:ascii="Arial" w:hAnsi="Arial" w:cs="Arial"/>
          <w:b/>
          <w:sz w:val="24"/>
          <w:szCs w:val="24"/>
        </w:rPr>
        <w:t>3. OBJETIVO</w:t>
      </w:r>
    </w:p>
    <w:p w:rsidR="00CD6CB9" w:rsidRDefault="003C3E03" w:rsidP="004F759A">
      <w:pPr>
        <w:tabs>
          <w:tab w:val="left" w:pos="709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4F759A" w:rsidRPr="00154FC5">
        <w:rPr>
          <w:rFonts w:ascii="Arial" w:hAnsi="Arial" w:cs="Arial"/>
          <w:bCs/>
          <w:sz w:val="24"/>
          <w:szCs w:val="24"/>
        </w:rPr>
        <w:t>O</w:t>
      </w:r>
      <w:r w:rsidR="004F759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material</w:t>
      </w:r>
      <w:r w:rsidR="004F759A">
        <w:rPr>
          <w:rFonts w:ascii="Arial" w:hAnsi="Arial" w:cs="Arial"/>
          <w:bCs/>
          <w:sz w:val="24"/>
          <w:szCs w:val="24"/>
        </w:rPr>
        <w:t xml:space="preserve"> a ser </w:t>
      </w:r>
      <w:r>
        <w:rPr>
          <w:rFonts w:ascii="Arial" w:hAnsi="Arial" w:cs="Arial"/>
          <w:bCs/>
          <w:sz w:val="24"/>
          <w:szCs w:val="24"/>
        </w:rPr>
        <w:t>adquirido</w:t>
      </w:r>
      <w:r w:rsidR="004F759A">
        <w:rPr>
          <w:rFonts w:ascii="Arial" w:hAnsi="Arial" w:cs="Arial"/>
          <w:bCs/>
          <w:sz w:val="24"/>
          <w:szCs w:val="24"/>
        </w:rPr>
        <w:t xml:space="preserve"> é necessário para garantir </w:t>
      </w:r>
      <w:r w:rsidR="004F759A" w:rsidRPr="000357D0">
        <w:rPr>
          <w:rFonts w:ascii="Arial" w:hAnsi="Arial" w:cs="Arial"/>
          <w:bCs/>
          <w:sz w:val="24"/>
          <w:szCs w:val="24"/>
        </w:rPr>
        <w:t xml:space="preserve">a </w:t>
      </w:r>
      <w:r w:rsidR="004F759A">
        <w:rPr>
          <w:rFonts w:ascii="Arial" w:hAnsi="Arial" w:cs="Arial"/>
          <w:bCs/>
          <w:sz w:val="24"/>
          <w:szCs w:val="24"/>
        </w:rPr>
        <w:t xml:space="preserve">segurança de alunos, servidores e ao patrimônio do </w:t>
      </w:r>
      <w:proofErr w:type="spellStart"/>
      <w:r w:rsidR="004F759A">
        <w:rPr>
          <w:rFonts w:ascii="Arial" w:hAnsi="Arial" w:cs="Arial"/>
          <w:bCs/>
          <w:sz w:val="24"/>
          <w:szCs w:val="24"/>
        </w:rPr>
        <w:t>câmpus</w:t>
      </w:r>
      <w:proofErr w:type="spellEnd"/>
      <w:r w:rsidR="004F759A">
        <w:rPr>
          <w:rFonts w:ascii="Arial" w:hAnsi="Arial" w:cs="Arial"/>
          <w:bCs/>
          <w:sz w:val="24"/>
          <w:szCs w:val="24"/>
        </w:rPr>
        <w:t xml:space="preserve"> em caso de sinistro.</w:t>
      </w:r>
    </w:p>
    <w:p w:rsidR="004F759A" w:rsidRDefault="004F759A" w:rsidP="004F759A">
      <w:pPr>
        <w:tabs>
          <w:tab w:val="left" w:pos="709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A0B0A" w:rsidRPr="00004C04" w:rsidRDefault="006A0B0A" w:rsidP="00952E27">
      <w:pPr>
        <w:tabs>
          <w:tab w:val="left" w:pos="5760"/>
          <w:tab w:val="left" w:pos="720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04C04">
        <w:rPr>
          <w:rFonts w:ascii="Arial" w:hAnsi="Arial" w:cs="Arial"/>
          <w:b/>
          <w:sz w:val="24"/>
          <w:szCs w:val="24"/>
        </w:rPr>
        <w:t xml:space="preserve">. </w:t>
      </w:r>
      <w:r w:rsidR="00536AB4">
        <w:rPr>
          <w:rFonts w:ascii="Arial" w:hAnsi="Arial" w:cs="Arial"/>
          <w:b/>
          <w:sz w:val="24"/>
          <w:szCs w:val="24"/>
        </w:rPr>
        <w:t>FUNDAMENTAÇÃO LEGAL</w:t>
      </w:r>
    </w:p>
    <w:p w:rsidR="006A0B0A" w:rsidRDefault="006A0B0A" w:rsidP="00955166">
      <w:pPr>
        <w:tabs>
          <w:tab w:val="left" w:pos="709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672A3">
        <w:rPr>
          <w:rFonts w:ascii="Arial" w:hAnsi="Arial" w:cs="Arial"/>
          <w:sz w:val="24"/>
          <w:szCs w:val="24"/>
        </w:rPr>
        <w:t xml:space="preserve">4.1 </w:t>
      </w:r>
      <w:r w:rsidR="00FD7A5D" w:rsidRPr="00FD7A5D">
        <w:rPr>
          <w:rFonts w:ascii="Arial" w:hAnsi="Arial" w:cs="Arial"/>
          <w:bCs/>
          <w:sz w:val="24"/>
          <w:szCs w:val="24"/>
        </w:rPr>
        <w:t>Este Termo de Referência foi elaborado em cumprimento ao disposto na Lei nº 8.666 de 21 de junho de 1993; e suas alterações, e a Portaria 306 de 13/12/2001, bem como das demais disposições a serem estabelecidas no Termo de Referência.</w:t>
      </w:r>
    </w:p>
    <w:p w:rsidR="00955166" w:rsidRDefault="00955166" w:rsidP="00952E27">
      <w:pPr>
        <w:tabs>
          <w:tab w:val="left" w:pos="709"/>
          <w:tab w:val="left" w:pos="7200"/>
        </w:tabs>
        <w:spacing w:after="12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6A0B0A" w:rsidRPr="00004C04" w:rsidRDefault="00955166" w:rsidP="00EB089B">
      <w:pPr>
        <w:tabs>
          <w:tab w:val="left" w:pos="5760"/>
          <w:tab w:val="left" w:pos="720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6A0B0A">
        <w:rPr>
          <w:rFonts w:ascii="Arial" w:hAnsi="Arial" w:cs="Arial"/>
          <w:b/>
          <w:sz w:val="24"/>
          <w:szCs w:val="24"/>
        </w:rPr>
        <w:t>LOCAL DE ENTREGA</w:t>
      </w:r>
    </w:p>
    <w:p w:rsidR="00652B57" w:rsidRDefault="00EB089B" w:rsidP="00955166">
      <w:pPr>
        <w:tabs>
          <w:tab w:val="left" w:pos="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A0B0A">
        <w:rPr>
          <w:rFonts w:ascii="Arial" w:hAnsi="Arial" w:cs="Arial"/>
          <w:sz w:val="24"/>
          <w:szCs w:val="24"/>
        </w:rPr>
        <w:t xml:space="preserve">.1 </w:t>
      </w:r>
      <w:r w:rsidR="00955166" w:rsidRPr="001A3447">
        <w:rPr>
          <w:rFonts w:ascii="Arial" w:hAnsi="Arial" w:cs="Arial"/>
          <w:sz w:val="24"/>
          <w:szCs w:val="24"/>
        </w:rPr>
        <w:t xml:space="preserve">Instituto Federal de Educação, Ciência e Tecnologia de São Paulo </w:t>
      </w:r>
      <w:proofErr w:type="spellStart"/>
      <w:r w:rsidR="00955166" w:rsidRPr="001A3447">
        <w:rPr>
          <w:rFonts w:ascii="Arial" w:hAnsi="Arial" w:cs="Arial"/>
          <w:sz w:val="24"/>
          <w:szCs w:val="24"/>
        </w:rPr>
        <w:t>Câmpus</w:t>
      </w:r>
      <w:proofErr w:type="spellEnd"/>
      <w:r w:rsidR="00955166" w:rsidRPr="001A3447">
        <w:rPr>
          <w:rFonts w:ascii="Arial" w:hAnsi="Arial" w:cs="Arial"/>
          <w:sz w:val="24"/>
          <w:szCs w:val="24"/>
        </w:rPr>
        <w:t xml:space="preserve"> Presidente Epitácio, situado a Rua José Ramos Júnior, 27-50, Jardim Tropical, Presidente Epitácio/SP, CEP 19470-000.</w:t>
      </w:r>
    </w:p>
    <w:p w:rsidR="00652B57" w:rsidRDefault="00652B57" w:rsidP="00536AB4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5796E" w:rsidRDefault="0035796E" w:rsidP="00536AB4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E58" w:rsidRDefault="00EB089B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A0B0A" w:rsidRPr="004B6B46">
        <w:rPr>
          <w:rFonts w:ascii="Arial" w:hAnsi="Arial" w:cs="Arial"/>
          <w:b/>
          <w:sz w:val="24"/>
          <w:szCs w:val="24"/>
        </w:rPr>
        <w:t>. DESCRIÇÃO D</w:t>
      </w:r>
      <w:r w:rsidR="00536AB4" w:rsidRPr="004B6B46">
        <w:rPr>
          <w:rFonts w:ascii="Arial" w:hAnsi="Arial" w:cs="Arial"/>
          <w:b/>
          <w:sz w:val="24"/>
          <w:szCs w:val="24"/>
        </w:rPr>
        <w:t>O OBJETO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992"/>
        <w:gridCol w:w="1276"/>
        <w:gridCol w:w="1418"/>
      </w:tblGrid>
      <w:tr w:rsidR="00652264" w:rsidRPr="00652264" w:rsidTr="00652264">
        <w:trPr>
          <w:jc w:val="center"/>
        </w:trPr>
        <w:tc>
          <w:tcPr>
            <w:tcW w:w="704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5226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686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52264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850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652264">
              <w:rPr>
                <w:rFonts w:ascii="Arial" w:hAnsi="Arial" w:cs="Arial"/>
                <w:b/>
              </w:rPr>
              <w:t>Qtde</w:t>
            </w:r>
            <w:proofErr w:type="spellEnd"/>
            <w:r w:rsidRPr="0065226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52264">
              <w:rPr>
                <w:rFonts w:ascii="Arial" w:hAnsi="Arial" w:cs="Arial"/>
                <w:b/>
              </w:rPr>
              <w:t>CodigoBr</w:t>
            </w:r>
            <w:proofErr w:type="spellEnd"/>
          </w:p>
        </w:tc>
        <w:tc>
          <w:tcPr>
            <w:tcW w:w="1276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52264">
              <w:rPr>
                <w:rFonts w:ascii="Arial" w:hAnsi="Arial" w:cs="Arial"/>
                <w:b/>
              </w:rPr>
              <w:t>Valor Unit. (R$)</w:t>
            </w:r>
          </w:p>
        </w:tc>
        <w:tc>
          <w:tcPr>
            <w:tcW w:w="1418" w:type="dxa"/>
            <w:vAlign w:val="center"/>
          </w:tcPr>
          <w:p w:rsidR="00652264" w:rsidRPr="00652264" w:rsidRDefault="00652264" w:rsidP="00952E27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52264">
              <w:rPr>
                <w:rFonts w:ascii="Arial" w:hAnsi="Arial" w:cs="Arial"/>
                <w:b/>
              </w:rPr>
              <w:t>Valor Total (R$)</w:t>
            </w:r>
          </w:p>
        </w:tc>
      </w:tr>
      <w:tr w:rsidR="001F46F1" w:rsidRPr="00652264" w:rsidTr="00AB2E60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F46F1" w:rsidRPr="00652264" w:rsidRDefault="001F46F1" w:rsidP="001F46F1">
            <w:pPr>
              <w:spacing w:after="120"/>
              <w:jc w:val="center"/>
              <w:rPr>
                <w:rFonts w:ascii="Arial" w:hAnsi="Arial" w:cs="Arial"/>
                <w:bCs/>
                <w:color w:val="333333"/>
              </w:rPr>
            </w:pPr>
            <w:r w:rsidRPr="00652264">
              <w:rPr>
                <w:rFonts w:ascii="Arial" w:hAnsi="Arial" w:cs="Arial"/>
                <w:bCs/>
                <w:color w:val="333333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F46F1" w:rsidRPr="00652264" w:rsidRDefault="001F46F1" w:rsidP="001F46F1">
            <w:pPr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>Recarga de Extintor Portátil Água 10 litros</w:t>
            </w:r>
            <w:r>
              <w:rPr>
                <w:rFonts w:ascii="Arial" w:hAnsi="Arial" w:cs="Arial"/>
                <w:color w:val="000000"/>
              </w:rPr>
              <w:t>, validade da recarga de 12 meses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R$ 50,00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R$ 450,00</w:t>
            </w:r>
          </w:p>
        </w:tc>
      </w:tr>
      <w:tr w:rsidR="001F46F1" w:rsidRPr="00652264" w:rsidTr="00AB2E6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652264" w:rsidRDefault="001F46F1" w:rsidP="001F46F1">
            <w:pPr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>Recarga de Extintor de Incêndio de CO</w:t>
            </w:r>
            <w:r w:rsidRPr="00652264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652264">
              <w:rPr>
                <w:rFonts w:ascii="Arial" w:hAnsi="Arial" w:cs="Arial"/>
                <w:color w:val="000000"/>
              </w:rPr>
              <w:t xml:space="preserve">  6KG</w:t>
            </w:r>
            <w:r>
              <w:rPr>
                <w:rFonts w:ascii="Arial" w:hAnsi="Arial" w:cs="Arial"/>
                <w:color w:val="000000"/>
              </w:rPr>
              <w:t>, validade da recarga de 12 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R$ 88,33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R$ 353,33</w:t>
            </w:r>
          </w:p>
        </w:tc>
      </w:tr>
      <w:tr w:rsidR="001F46F1" w:rsidRPr="00652264" w:rsidTr="00AB2E6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 xml:space="preserve">Recarga de Extintor de Incêndio - Pó BC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52264">
              <w:rPr>
                <w:rFonts w:ascii="Arial" w:hAnsi="Arial" w:cs="Arial"/>
                <w:color w:val="000000"/>
              </w:rPr>
              <w:t xml:space="preserve"> KG</w:t>
            </w:r>
            <w:r>
              <w:rPr>
                <w:rFonts w:ascii="Arial" w:hAnsi="Arial" w:cs="Arial"/>
                <w:color w:val="000000"/>
              </w:rPr>
              <w:t>, validade da recarga de 12 meses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R$ 56,67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R$ 453,33</w:t>
            </w:r>
          </w:p>
        </w:tc>
      </w:tr>
      <w:tr w:rsidR="001F46F1" w:rsidRPr="00652264" w:rsidTr="00AB2E60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rPr>
                <w:rFonts w:ascii="Arial" w:hAnsi="Arial" w:cs="Arial"/>
                <w:color w:val="000000"/>
              </w:rPr>
            </w:pPr>
            <w:r w:rsidRPr="00652264">
              <w:rPr>
                <w:rFonts w:ascii="Arial" w:hAnsi="Arial" w:cs="Arial"/>
                <w:color w:val="000000"/>
              </w:rPr>
              <w:t>Recarga de Extintor de Incêndio - Pó BC 6 KG</w:t>
            </w:r>
            <w:r>
              <w:rPr>
                <w:rFonts w:ascii="Arial" w:hAnsi="Arial" w:cs="Arial"/>
                <w:color w:val="000000"/>
              </w:rPr>
              <w:t>, validade da recarga de 12 meses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46F1" w:rsidRPr="00652264" w:rsidRDefault="001F46F1" w:rsidP="001F46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R$ 68,32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46F1" w:rsidRPr="001F46F1" w:rsidRDefault="001F46F1" w:rsidP="001F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6F1">
              <w:rPr>
                <w:rFonts w:ascii="Arial" w:hAnsi="Arial" w:cs="Arial"/>
                <w:b/>
                <w:bCs/>
                <w:sz w:val="20"/>
                <w:szCs w:val="20"/>
              </w:rPr>
              <w:t>R$ 273,27</w:t>
            </w:r>
          </w:p>
        </w:tc>
      </w:tr>
      <w:tr w:rsidR="00216788" w:rsidRPr="00652264" w:rsidTr="00AB2E60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788" w:rsidRPr="00652264" w:rsidRDefault="00216788" w:rsidP="00216788">
            <w:pPr>
              <w:spacing w:after="120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 w:rsidR="00216788" w:rsidRPr="00652264" w:rsidRDefault="00216788" w:rsidP="00216788">
            <w:pPr>
              <w:spacing w:after="120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788" w:rsidRPr="00652264" w:rsidRDefault="00216788" w:rsidP="00216788">
            <w:pPr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788" w:rsidRPr="00652264" w:rsidRDefault="00216788" w:rsidP="00216788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88" w:rsidRPr="00652264" w:rsidRDefault="00216788" w:rsidP="0021678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226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6788" w:rsidRPr="00216788" w:rsidRDefault="001F46F1" w:rsidP="002167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R$ 263,32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16788" w:rsidRPr="00B26DC0" w:rsidRDefault="001F46F1" w:rsidP="0021678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F46F1">
              <w:rPr>
                <w:rFonts w:ascii="Arial" w:hAnsi="Arial" w:cs="Arial"/>
                <w:b/>
                <w:bCs/>
              </w:rPr>
              <w:t>R$ 1.529,93</w:t>
            </w:r>
          </w:p>
        </w:tc>
      </w:tr>
    </w:tbl>
    <w:p w:rsidR="00C6044E" w:rsidRDefault="00C6044E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5257" w:rsidRPr="008D62D7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85257" w:rsidRPr="008D62D7">
        <w:rPr>
          <w:rFonts w:ascii="Arial" w:hAnsi="Arial" w:cs="Arial"/>
          <w:sz w:val="24"/>
          <w:szCs w:val="24"/>
        </w:rPr>
        <w:t>.1 Os</w:t>
      </w:r>
      <w:proofErr w:type="gramEnd"/>
      <w:r w:rsidR="00785257" w:rsidRPr="008D62D7">
        <w:rPr>
          <w:rFonts w:ascii="Arial" w:hAnsi="Arial" w:cs="Arial"/>
          <w:sz w:val="24"/>
          <w:szCs w:val="24"/>
        </w:rPr>
        <w:t xml:space="preserve"> extintores de incêndio deverão ser recarregados de acordo com as quantidades, capacidades e tipos de carga conforme especificado na tabela acima deste termo de referência.</w:t>
      </w:r>
    </w:p>
    <w:p w:rsidR="00785257" w:rsidRPr="008D62D7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85257" w:rsidRPr="008D62D7">
        <w:rPr>
          <w:rFonts w:ascii="Arial" w:hAnsi="Arial" w:cs="Arial"/>
          <w:sz w:val="24"/>
          <w:szCs w:val="24"/>
        </w:rPr>
        <w:t>.2 A execução do objeto contratado compreende a retirada, a entrega dos extintores de incêndio, o fornecimento do material necessário para a recarga, os testes hidrostáticos e a reposição de peças, tais como: válvula, mangueiras, difusores, manômetros, lacre, selo, pintura, rótulo de instruções.</w:t>
      </w:r>
    </w:p>
    <w:p w:rsidR="002D7DD9" w:rsidRPr="008D62D7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2D7DD9" w:rsidRPr="008D62D7">
        <w:rPr>
          <w:rFonts w:ascii="Arial" w:hAnsi="Arial" w:cs="Arial"/>
          <w:sz w:val="24"/>
          <w:szCs w:val="24"/>
        </w:rPr>
        <w:t>.3 Para</w:t>
      </w:r>
      <w:proofErr w:type="gramEnd"/>
      <w:r w:rsidR="002D7DD9" w:rsidRPr="008D62D7">
        <w:rPr>
          <w:rFonts w:ascii="Arial" w:hAnsi="Arial" w:cs="Arial"/>
          <w:sz w:val="24"/>
          <w:szCs w:val="24"/>
        </w:rPr>
        <w:t xml:space="preserve"> cada equipamento retirado para a recarga a CONTRATADA deverá manter outro de reserva no mesmo local, sem ônus para a CONTRATANTE, a fim de manter as condições de segurança e prevenção de incêndio nas dependências da CONTRATANTE.</w:t>
      </w:r>
    </w:p>
    <w:p w:rsidR="002D7DD9" w:rsidRPr="008D62D7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D7DD9" w:rsidRPr="008D62D7">
        <w:rPr>
          <w:rFonts w:ascii="Arial" w:hAnsi="Arial" w:cs="Arial"/>
          <w:sz w:val="24"/>
          <w:szCs w:val="24"/>
        </w:rPr>
        <w:t xml:space="preserve">.4 A retirada ou entrega dos extintores deverão ser realizadas pela CONTRATADA, diretamente no </w:t>
      </w:r>
      <w:proofErr w:type="spellStart"/>
      <w:r w:rsidR="002D7DD9" w:rsidRPr="008D62D7">
        <w:rPr>
          <w:rFonts w:ascii="Arial" w:hAnsi="Arial" w:cs="Arial"/>
          <w:sz w:val="24"/>
          <w:szCs w:val="24"/>
        </w:rPr>
        <w:t>Câmpus</w:t>
      </w:r>
      <w:proofErr w:type="spellEnd"/>
      <w:r w:rsidR="002D7DD9" w:rsidRPr="008D62D7">
        <w:rPr>
          <w:rFonts w:ascii="Arial" w:hAnsi="Arial" w:cs="Arial"/>
          <w:sz w:val="24"/>
          <w:szCs w:val="24"/>
        </w:rPr>
        <w:t xml:space="preserve"> Presidente Epitácio do IFSP, dentro de horário pré-estabelecido pela administração, </w:t>
      </w:r>
      <w:r w:rsidR="001F0EC1" w:rsidRPr="008D62D7">
        <w:rPr>
          <w:rFonts w:ascii="Arial" w:hAnsi="Arial" w:cs="Arial"/>
          <w:sz w:val="24"/>
          <w:szCs w:val="24"/>
        </w:rPr>
        <w:t>no endereço mencionado na cláusula 5.1 deste termo de referência.</w:t>
      </w:r>
    </w:p>
    <w:p w:rsidR="001F0EC1" w:rsidRPr="008D62D7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F0EC1" w:rsidRPr="008D62D7">
        <w:rPr>
          <w:rFonts w:ascii="Arial" w:hAnsi="Arial" w:cs="Arial"/>
          <w:sz w:val="24"/>
          <w:szCs w:val="24"/>
        </w:rPr>
        <w:t>.5 Seja</w:t>
      </w:r>
      <w:proofErr w:type="gramEnd"/>
      <w:r w:rsidR="001F0EC1" w:rsidRPr="008D62D7">
        <w:rPr>
          <w:rFonts w:ascii="Arial" w:hAnsi="Arial" w:cs="Arial"/>
          <w:sz w:val="24"/>
          <w:szCs w:val="24"/>
        </w:rPr>
        <w:t xml:space="preserve"> para recarga ou testes, a CONTRATADA deverá agendar com a CONTRATANTE a retirada ou entrega do objeto deste contrato.</w:t>
      </w:r>
    </w:p>
    <w:p w:rsidR="001F0EC1" w:rsidRPr="00C8646C" w:rsidRDefault="00EB089B" w:rsidP="001A357F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F0EC1" w:rsidRPr="008D62D7">
        <w:rPr>
          <w:rFonts w:ascii="Arial" w:hAnsi="Arial" w:cs="Arial"/>
          <w:sz w:val="24"/>
          <w:szCs w:val="24"/>
        </w:rPr>
        <w:t>.6 Os</w:t>
      </w:r>
      <w:proofErr w:type="gramEnd"/>
      <w:r w:rsidR="001F0EC1" w:rsidRPr="008D62D7">
        <w:rPr>
          <w:rFonts w:ascii="Arial" w:hAnsi="Arial" w:cs="Arial"/>
          <w:sz w:val="24"/>
          <w:szCs w:val="24"/>
        </w:rPr>
        <w:t xml:space="preserve"> equipamentos que por ventura não tiverem condições de serem recarregados, deverão ser restituídos com o respectivo laudo explicitando os motivos pelo qual não pode ser recarregado.</w:t>
      </w:r>
    </w:p>
    <w:p w:rsidR="0035796E" w:rsidRDefault="0035796E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0B0A" w:rsidRPr="00DA3638" w:rsidRDefault="00EB089B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6A0B0A" w:rsidRPr="00DA3638">
        <w:rPr>
          <w:rFonts w:ascii="Arial" w:hAnsi="Arial" w:cs="Arial"/>
          <w:b/>
          <w:sz w:val="24"/>
          <w:szCs w:val="24"/>
        </w:rPr>
        <w:t>. ESTIMATIVA DE CUSTOS</w:t>
      </w:r>
    </w:p>
    <w:p w:rsidR="006A0B0A" w:rsidRDefault="00EB089B" w:rsidP="00952E2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A0B0A" w:rsidRPr="00DA3638">
        <w:rPr>
          <w:rFonts w:ascii="Arial" w:hAnsi="Arial" w:cs="Arial"/>
          <w:sz w:val="24"/>
          <w:szCs w:val="24"/>
        </w:rPr>
        <w:t xml:space="preserve">.1 A pesquisa de mercado foi feita através de 3 (três) orçamentos sendo que a média de preços foi </w:t>
      </w:r>
      <w:r w:rsidR="006A0B0A" w:rsidRPr="004B6B46">
        <w:rPr>
          <w:rFonts w:ascii="Arial" w:hAnsi="Arial" w:cs="Arial"/>
          <w:sz w:val="24"/>
          <w:szCs w:val="24"/>
        </w:rPr>
        <w:t>de R$</w:t>
      </w:r>
      <w:r w:rsidR="00216788">
        <w:rPr>
          <w:rFonts w:ascii="Arial" w:hAnsi="Arial" w:cs="Arial"/>
          <w:sz w:val="24"/>
          <w:szCs w:val="24"/>
        </w:rPr>
        <w:t xml:space="preserve"> 1</w:t>
      </w:r>
      <w:r w:rsidR="00424126">
        <w:rPr>
          <w:rFonts w:ascii="Arial" w:hAnsi="Arial" w:cs="Arial"/>
          <w:sz w:val="24"/>
          <w:szCs w:val="24"/>
        </w:rPr>
        <w:t>.529,93</w:t>
      </w:r>
      <w:r w:rsidR="006A0B0A" w:rsidRPr="004B6B46">
        <w:rPr>
          <w:rFonts w:ascii="Arial" w:hAnsi="Arial" w:cs="Arial"/>
          <w:sz w:val="24"/>
          <w:szCs w:val="24"/>
        </w:rPr>
        <w:t xml:space="preserve"> </w:t>
      </w:r>
      <w:r w:rsidR="006A0B0A" w:rsidRPr="00220DD5">
        <w:rPr>
          <w:rFonts w:ascii="Arial" w:hAnsi="Arial" w:cs="Arial"/>
          <w:sz w:val="24"/>
          <w:szCs w:val="24"/>
        </w:rPr>
        <w:t>(</w:t>
      </w:r>
      <w:r w:rsidR="00216788">
        <w:rPr>
          <w:rFonts w:ascii="Arial" w:hAnsi="Arial" w:cs="Arial"/>
          <w:sz w:val="24"/>
          <w:szCs w:val="24"/>
        </w:rPr>
        <w:t xml:space="preserve">um mil, </w:t>
      </w:r>
      <w:r w:rsidR="00424126">
        <w:rPr>
          <w:rFonts w:ascii="Arial" w:hAnsi="Arial" w:cs="Arial"/>
          <w:sz w:val="24"/>
          <w:szCs w:val="24"/>
        </w:rPr>
        <w:t>quinhentos e vinte e nove reais e noventa e três centavos</w:t>
      </w:r>
      <w:r w:rsidR="00A741A9" w:rsidRPr="00220DD5">
        <w:rPr>
          <w:rFonts w:ascii="Arial" w:hAnsi="Arial" w:cs="Arial"/>
          <w:sz w:val="24"/>
          <w:szCs w:val="24"/>
        </w:rPr>
        <w:t>).</w:t>
      </w:r>
    </w:p>
    <w:p w:rsidR="00EB089B" w:rsidRDefault="00EB089B" w:rsidP="00952E2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E0F60" w:rsidRPr="003144E2" w:rsidRDefault="00EB089B" w:rsidP="004E0F6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E0F60" w:rsidRPr="003144E2">
        <w:rPr>
          <w:rFonts w:ascii="Arial" w:hAnsi="Arial" w:cs="Arial"/>
          <w:b/>
          <w:sz w:val="24"/>
          <w:szCs w:val="24"/>
        </w:rPr>
        <w:t>. QUALIFICAÇÃO TÉCNICA</w:t>
      </w:r>
    </w:p>
    <w:p w:rsidR="003C3E03" w:rsidRDefault="00EB089B" w:rsidP="004E0F6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E0F60">
        <w:rPr>
          <w:rFonts w:ascii="Arial" w:hAnsi="Arial" w:cs="Arial"/>
          <w:sz w:val="24"/>
          <w:szCs w:val="24"/>
        </w:rPr>
        <w:t xml:space="preserve">.1 </w:t>
      </w:r>
      <w:r w:rsidR="003C3E03" w:rsidRPr="003C3E03">
        <w:rPr>
          <w:rFonts w:ascii="Arial" w:hAnsi="Arial" w:cs="Arial"/>
          <w:sz w:val="24"/>
          <w:szCs w:val="24"/>
        </w:rPr>
        <w:t>A CONTRATADA deverá possuir certificação do INMETRO ou outro órgão competente para exercer esse ramo de atividade, assim como proceder à execução do objeto contratado de acordo com as normas técnicas vigentes e deverá comprovar sua certificação como documento para habilitação.</w:t>
      </w:r>
    </w:p>
    <w:p w:rsidR="00652B57" w:rsidRDefault="00652B57" w:rsidP="004E0F6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E0F60" w:rsidRPr="003144E2" w:rsidRDefault="00EB089B" w:rsidP="00652B5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E0F60" w:rsidRPr="003144E2">
        <w:rPr>
          <w:rFonts w:ascii="Arial" w:hAnsi="Arial" w:cs="Arial"/>
          <w:b/>
          <w:sz w:val="24"/>
          <w:szCs w:val="24"/>
        </w:rPr>
        <w:t>. GARANTIA</w:t>
      </w:r>
    </w:p>
    <w:p w:rsidR="00ED5E23" w:rsidRDefault="00EB089B" w:rsidP="00ED5E23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4E0F60">
        <w:rPr>
          <w:rFonts w:ascii="Arial" w:hAnsi="Arial" w:cs="Arial"/>
          <w:sz w:val="24"/>
          <w:szCs w:val="24"/>
        </w:rPr>
        <w:t xml:space="preserve">.1 </w:t>
      </w:r>
      <w:r w:rsidR="004E0F60" w:rsidRPr="00220DD5">
        <w:rPr>
          <w:rFonts w:ascii="Arial" w:hAnsi="Arial" w:cs="Arial"/>
          <w:sz w:val="24"/>
          <w:szCs w:val="24"/>
        </w:rPr>
        <w:t>Os</w:t>
      </w:r>
      <w:proofErr w:type="gramEnd"/>
      <w:r w:rsidR="004E0F60" w:rsidRPr="00220DD5">
        <w:rPr>
          <w:rFonts w:ascii="Arial" w:hAnsi="Arial" w:cs="Arial"/>
          <w:sz w:val="24"/>
          <w:szCs w:val="24"/>
        </w:rPr>
        <w:t xml:space="preserve"> materiais serão garantidos pelo prazo mínimo de </w:t>
      </w:r>
      <w:r w:rsidR="003144E2" w:rsidRPr="00220DD5">
        <w:rPr>
          <w:rFonts w:ascii="Arial" w:hAnsi="Arial" w:cs="Arial"/>
          <w:sz w:val="24"/>
          <w:szCs w:val="24"/>
        </w:rPr>
        <w:t>12</w:t>
      </w:r>
      <w:r w:rsidR="004E0F60" w:rsidRPr="00220DD5">
        <w:rPr>
          <w:rFonts w:ascii="Arial" w:hAnsi="Arial" w:cs="Arial"/>
          <w:sz w:val="24"/>
          <w:szCs w:val="24"/>
        </w:rPr>
        <w:t xml:space="preserve"> (</w:t>
      </w:r>
      <w:r w:rsidR="003144E2" w:rsidRPr="00220DD5">
        <w:rPr>
          <w:rFonts w:ascii="Arial" w:hAnsi="Arial" w:cs="Arial"/>
          <w:sz w:val="24"/>
          <w:szCs w:val="24"/>
        </w:rPr>
        <w:t>doze</w:t>
      </w:r>
      <w:r w:rsidR="004E0F60" w:rsidRPr="00220DD5">
        <w:rPr>
          <w:rFonts w:ascii="Arial" w:hAnsi="Arial" w:cs="Arial"/>
          <w:sz w:val="24"/>
          <w:szCs w:val="24"/>
        </w:rPr>
        <w:t>) meses ou pelo prazo estipulado pelo fabricante, o que for maior, contra quaisquer espécies de defeitos, contados da data efetiva da entrega, devendo a contratada, ap</w:t>
      </w:r>
      <w:r w:rsidR="00DC6EBA" w:rsidRPr="00220DD5">
        <w:rPr>
          <w:rFonts w:ascii="Arial" w:hAnsi="Arial" w:cs="Arial"/>
          <w:sz w:val="24"/>
          <w:szCs w:val="24"/>
        </w:rPr>
        <w:t xml:space="preserve">ós a </w:t>
      </w:r>
      <w:r w:rsidR="00DC6EBA" w:rsidRPr="00220DD5">
        <w:rPr>
          <w:rFonts w:ascii="Arial" w:hAnsi="Arial" w:cs="Arial"/>
          <w:sz w:val="24"/>
          <w:szCs w:val="24"/>
        </w:rPr>
        <w:lastRenderedPageBreak/>
        <w:t>notific</w:t>
      </w:r>
      <w:r w:rsidR="004E0F60" w:rsidRPr="00220DD5">
        <w:rPr>
          <w:rFonts w:ascii="Arial" w:hAnsi="Arial" w:cs="Arial"/>
          <w:sz w:val="24"/>
          <w:szCs w:val="24"/>
        </w:rPr>
        <w:t xml:space="preserve">ação do contratante, providenciar, no prazo máximo de </w:t>
      </w:r>
      <w:r w:rsidR="003144E2" w:rsidRPr="00220DD5">
        <w:rPr>
          <w:rFonts w:ascii="Arial" w:hAnsi="Arial" w:cs="Arial"/>
          <w:sz w:val="24"/>
          <w:szCs w:val="24"/>
        </w:rPr>
        <w:t xml:space="preserve">5 </w:t>
      </w:r>
      <w:r w:rsidR="004E0F60" w:rsidRPr="00220DD5">
        <w:rPr>
          <w:rFonts w:ascii="Arial" w:hAnsi="Arial" w:cs="Arial"/>
          <w:sz w:val="24"/>
          <w:szCs w:val="24"/>
        </w:rPr>
        <w:t>(</w:t>
      </w:r>
      <w:r w:rsidR="003144E2" w:rsidRPr="00220DD5">
        <w:rPr>
          <w:rFonts w:ascii="Arial" w:hAnsi="Arial" w:cs="Arial"/>
          <w:sz w:val="24"/>
          <w:szCs w:val="24"/>
        </w:rPr>
        <w:t>cinco</w:t>
      </w:r>
      <w:r w:rsidR="004E0F60" w:rsidRPr="00220DD5">
        <w:rPr>
          <w:rFonts w:ascii="Arial" w:hAnsi="Arial" w:cs="Arial"/>
          <w:sz w:val="24"/>
          <w:szCs w:val="24"/>
        </w:rPr>
        <w:t>) dias</w:t>
      </w:r>
      <w:r w:rsidR="003144E2" w:rsidRPr="00220DD5">
        <w:rPr>
          <w:rFonts w:ascii="Arial" w:hAnsi="Arial" w:cs="Arial"/>
          <w:sz w:val="24"/>
          <w:szCs w:val="24"/>
        </w:rPr>
        <w:t xml:space="preserve"> úteis,</w:t>
      </w:r>
      <w:r w:rsidR="004E0F60" w:rsidRPr="00220DD5">
        <w:rPr>
          <w:rFonts w:ascii="Arial" w:hAnsi="Arial" w:cs="Arial"/>
          <w:sz w:val="24"/>
          <w:szCs w:val="24"/>
        </w:rPr>
        <w:t xml:space="preserve"> as devidas correções.</w:t>
      </w:r>
    </w:p>
    <w:p w:rsidR="00652B57" w:rsidRDefault="00652B57" w:rsidP="00652B5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5E23" w:rsidRDefault="003144E2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B089B">
        <w:rPr>
          <w:rFonts w:ascii="Arial" w:hAnsi="Arial" w:cs="Arial"/>
          <w:b/>
          <w:sz w:val="24"/>
          <w:szCs w:val="24"/>
        </w:rPr>
        <w:t>0</w:t>
      </w:r>
      <w:r w:rsidR="006A0B0A">
        <w:rPr>
          <w:rFonts w:ascii="Arial" w:hAnsi="Arial" w:cs="Arial"/>
          <w:b/>
          <w:sz w:val="24"/>
          <w:szCs w:val="24"/>
        </w:rPr>
        <w:t xml:space="preserve">. </w:t>
      </w:r>
      <w:r w:rsidR="00ED5E23">
        <w:rPr>
          <w:rFonts w:ascii="Arial" w:hAnsi="Arial" w:cs="Arial"/>
          <w:b/>
          <w:sz w:val="24"/>
          <w:szCs w:val="24"/>
        </w:rPr>
        <w:t>C</w:t>
      </w:r>
      <w:r w:rsidR="00ED5E23" w:rsidRPr="00ED5E23">
        <w:rPr>
          <w:rFonts w:ascii="Arial" w:hAnsi="Arial" w:cs="Arial"/>
          <w:b/>
          <w:sz w:val="24"/>
          <w:szCs w:val="24"/>
        </w:rPr>
        <w:t>RITÉRIO DE JULGAMENTO</w:t>
      </w: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1"/>
        </w:numPr>
        <w:spacing w:after="120"/>
        <w:jc w:val="both"/>
        <w:rPr>
          <w:rFonts w:ascii="Arial" w:hAnsi="Arial" w:cs="Arial"/>
          <w:bCs/>
          <w:iCs/>
          <w:vanish/>
          <w:sz w:val="24"/>
          <w:szCs w:val="24"/>
        </w:rPr>
      </w:pPr>
    </w:p>
    <w:p w:rsidR="00ED5E23" w:rsidRDefault="00ED5E23" w:rsidP="00ED5E23">
      <w:pPr>
        <w:pStyle w:val="PargrafodaLista"/>
        <w:numPr>
          <w:ilvl w:val="1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F71F57">
        <w:rPr>
          <w:rFonts w:ascii="Arial" w:hAnsi="Arial" w:cs="Arial"/>
          <w:bCs/>
          <w:iCs/>
          <w:sz w:val="24"/>
          <w:szCs w:val="24"/>
        </w:rPr>
        <w:t xml:space="preserve">Para a classificação e aceitabilidade das propostas, será obedecido ao critério de julgamento </w:t>
      </w:r>
      <w:r>
        <w:rPr>
          <w:rFonts w:ascii="Arial" w:hAnsi="Arial" w:cs="Arial"/>
          <w:bCs/>
          <w:iCs/>
          <w:sz w:val="24"/>
          <w:szCs w:val="24"/>
        </w:rPr>
        <w:t>MENOR PREÇO POR ITEM.</w:t>
      </w:r>
    </w:p>
    <w:p w:rsidR="00ED5E23" w:rsidRPr="00BD7178" w:rsidRDefault="00ED5E23" w:rsidP="00ED5E23">
      <w:pPr>
        <w:pStyle w:val="PargrafodaLista"/>
        <w:numPr>
          <w:ilvl w:val="1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BD7178">
        <w:rPr>
          <w:rFonts w:ascii="Arial" w:hAnsi="Arial" w:cs="Arial"/>
          <w:bCs/>
          <w:iCs/>
          <w:sz w:val="24"/>
          <w:szCs w:val="24"/>
        </w:rPr>
        <w:t xml:space="preserve">Os bens serão recebidos provisoriamente no prazo de 5 (cinco) dias, </w:t>
      </w:r>
      <w:proofErr w:type="gramStart"/>
      <w:r w:rsidRPr="00BD7178">
        <w:rPr>
          <w:rFonts w:ascii="Arial" w:hAnsi="Arial" w:cs="Arial"/>
          <w:bCs/>
          <w:iCs/>
          <w:sz w:val="24"/>
          <w:szCs w:val="24"/>
        </w:rPr>
        <w:t>pelo(</w:t>
      </w:r>
      <w:proofErr w:type="gramEnd"/>
      <w:r w:rsidRPr="00BD7178">
        <w:rPr>
          <w:rFonts w:ascii="Arial" w:hAnsi="Arial" w:cs="Arial"/>
          <w:bCs/>
          <w:iCs/>
          <w:sz w:val="24"/>
          <w:szCs w:val="24"/>
        </w:rPr>
        <w:t>a) responsável pelo acompanhamento e fiscalização do contrato, para efeito de posterior verificação de sua conformidade com as especificações constantes neste Termo de Referência e na proposta.</w:t>
      </w:r>
    </w:p>
    <w:p w:rsidR="00ED5E23" w:rsidRPr="00BD7178" w:rsidRDefault="00ED5E23" w:rsidP="00ED5E23">
      <w:pPr>
        <w:pStyle w:val="PargrafodaLista"/>
        <w:numPr>
          <w:ilvl w:val="1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BD7178">
        <w:rPr>
          <w:rFonts w:ascii="Arial" w:hAnsi="Arial" w:cs="Arial"/>
          <w:bCs/>
          <w:iCs/>
          <w:sz w:val="24"/>
          <w:szCs w:val="24"/>
        </w:rPr>
        <w:t>Os bens poderão ser rejeitados, no todo ou em parte, quando em desacordo com as especificações constantes neste Termo de Referência e na proposta, devendo ser substituídos no prazo de 10 (dez) dias, a contar da notificação da contratada, às suas custas, sem prejuízo da aplicação das penalidades.</w:t>
      </w:r>
    </w:p>
    <w:p w:rsidR="00ED5E23" w:rsidRPr="00BD7178" w:rsidRDefault="00ED5E23" w:rsidP="00ED5E23">
      <w:pPr>
        <w:pStyle w:val="PargrafodaLista"/>
        <w:numPr>
          <w:ilvl w:val="1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BD7178">
        <w:rPr>
          <w:rFonts w:ascii="Arial" w:hAnsi="Arial" w:cs="Arial"/>
          <w:bCs/>
          <w:iCs/>
          <w:sz w:val="24"/>
          <w:szCs w:val="24"/>
        </w:rPr>
        <w:t>Os bens serão recebidos definitivamente no prazo de 10 (dez) dias, contados do recebimento provisório, após a verificação da qualidade e quantidade do material e consequente aceitação mediante termo circunstanciado.</w:t>
      </w:r>
    </w:p>
    <w:p w:rsidR="00ED5E23" w:rsidRDefault="00ED5E23" w:rsidP="00ED5E23">
      <w:pPr>
        <w:pStyle w:val="PargrafodaLista"/>
        <w:numPr>
          <w:ilvl w:val="2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BD7178">
        <w:rPr>
          <w:rFonts w:ascii="Arial" w:hAnsi="Arial" w:cs="Arial"/>
          <w:bCs/>
          <w:iCs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ED5E23" w:rsidRPr="00ED5E23" w:rsidRDefault="00ED5E23" w:rsidP="00ED5E23">
      <w:pPr>
        <w:pStyle w:val="PargrafodaLista"/>
        <w:numPr>
          <w:ilvl w:val="1"/>
          <w:numId w:val="11"/>
        </w:num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BD7178">
        <w:rPr>
          <w:rFonts w:ascii="Arial" w:hAnsi="Arial" w:cs="Arial"/>
          <w:bCs/>
          <w:iCs/>
          <w:sz w:val="24"/>
          <w:szCs w:val="24"/>
        </w:rPr>
        <w:t>O recebimento provisório ou definitivo do objeto não exclui a responsabilidade da contratada pelos prejuízos resultantes da incorreta execução do contrato.</w:t>
      </w:r>
    </w:p>
    <w:p w:rsidR="006A0B0A" w:rsidRDefault="00ED5E23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6A0B0A" w:rsidRPr="00AE3BBC">
        <w:rPr>
          <w:rFonts w:ascii="Arial" w:hAnsi="Arial" w:cs="Arial"/>
          <w:b/>
          <w:sz w:val="24"/>
          <w:szCs w:val="24"/>
        </w:rPr>
        <w:t>PRAZO</w:t>
      </w:r>
      <w:r w:rsidR="006B586B">
        <w:rPr>
          <w:rFonts w:ascii="Arial" w:hAnsi="Arial" w:cs="Arial"/>
          <w:b/>
          <w:sz w:val="24"/>
          <w:szCs w:val="24"/>
        </w:rPr>
        <w:t>S</w:t>
      </w:r>
    </w:p>
    <w:p w:rsidR="00DA3638" w:rsidRDefault="003144E2" w:rsidP="006B586B">
      <w:pPr>
        <w:pStyle w:val="Ttulo2"/>
        <w:spacing w:before="0" w:after="120"/>
        <w:ind w:firstLine="85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</w:t>
      </w:r>
      <w:r w:rsidR="00ED5E23">
        <w:rPr>
          <w:b w:val="0"/>
          <w:i w:val="0"/>
          <w:sz w:val="24"/>
          <w:szCs w:val="24"/>
        </w:rPr>
        <w:t>1</w:t>
      </w:r>
      <w:r w:rsidR="006A0B0A">
        <w:rPr>
          <w:b w:val="0"/>
          <w:i w:val="0"/>
          <w:sz w:val="24"/>
          <w:szCs w:val="24"/>
        </w:rPr>
        <w:t xml:space="preserve">.1 </w:t>
      </w:r>
      <w:r w:rsidR="005A4253">
        <w:rPr>
          <w:b w:val="0"/>
          <w:i w:val="0"/>
          <w:sz w:val="24"/>
          <w:szCs w:val="24"/>
        </w:rPr>
        <w:t>O prazo para execução do objeto contratado é de até</w:t>
      </w:r>
      <w:r w:rsidR="006B586B">
        <w:rPr>
          <w:b w:val="0"/>
          <w:i w:val="0"/>
          <w:sz w:val="24"/>
          <w:szCs w:val="24"/>
        </w:rPr>
        <w:t xml:space="preserve"> </w:t>
      </w:r>
      <w:r w:rsidR="005A4253">
        <w:rPr>
          <w:b w:val="0"/>
          <w:i w:val="0"/>
          <w:sz w:val="24"/>
          <w:szCs w:val="24"/>
        </w:rPr>
        <w:t>15 (quinze</w:t>
      </w:r>
      <w:r w:rsidR="006B586B">
        <w:rPr>
          <w:b w:val="0"/>
          <w:i w:val="0"/>
          <w:sz w:val="24"/>
          <w:szCs w:val="24"/>
        </w:rPr>
        <w:t xml:space="preserve">) dias, </w:t>
      </w:r>
      <w:r w:rsidR="005A4253">
        <w:rPr>
          <w:b w:val="0"/>
          <w:i w:val="0"/>
          <w:sz w:val="24"/>
          <w:szCs w:val="24"/>
        </w:rPr>
        <w:t xml:space="preserve">contados a partir do recebimento </w:t>
      </w:r>
      <w:r w:rsidR="006B586B" w:rsidRPr="006B586B">
        <w:rPr>
          <w:b w:val="0"/>
          <w:i w:val="0"/>
          <w:sz w:val="24"/>
          <w:szCs w:val="24"/>
        </w:rPr>
        <w:t xml:space="preserve">da </w:t>
      </w:r>
      <w:r w:rsidR="005A4253">
        <w:rPr>
          <w:b w:val="0"/>
          <w:i w:val="0"/>
          <w:sz w:val="24"/>
          <w:szCs w:val="24"/>
        </w:rPr>
        <w:t>nota de empenho</w:t>
      </w:r>
    </w:p>
    <w:p w:rsidR="005A4253" w:rsidRPr="00E20FE1" w:rsidRDefault="005A4253" w:rsidP="00E20FE1">
      <w:pPr>
        <w:pStyle w:val="Ttulo2"/>
        <w:spacing w:before="0" w:after="120"/>
        <w:ind w:firstLine="1134"/>
        <w:jc w:val="both"/>
        <w:rPr>
          <w:b w:val="0"/>
          <w:i w:val="0"/>
          <w:sz w:val="24"/>
          <w:szCs w:val="24"/>
        </w:rPr>
      </w:pPr>
      <w:r w:rsidRPr="00E20FE1">
        <w:rPr>
          <w:b w:val="0"/>
          <w:i w:val="0"/>
          <w:sz w:val="24"/>
          <w:szCs w:val="24"/>
        </w:rPr>
        <w:t>1</w:t>
      </w:r>
      <w:r w:rsidR="00ED5E23">
        <w:rPr>
          <w:b w:val="0"/>
          <w:i w:val="0"/>
          <w:sz w:val="24"/>
          <w:szCs w:val="24"/>
        </w:rPr>
        <w:t>1</w:t>
      </w:r>
      <w:r w:rsidRPr="00E20FE1">
        <w:rPr>
          <w:b w:val="0"/>
          <w:i w:val="0"/>
          <w:sz w:val="24"/>
          <w:szCs w:val="24"/>
        </w:rPr>
        <w:t xml:space="preserve">.1.1 A autorização para a retirada dos equipamentos será formalizada pela administração do </w:t>
      </w:r>
      <w:proofErr w:type="spellStart"/>
      <w:r w:rsidRPr="00E20FE1">
        <w:rPr>
          <w:b w:val="0"/>
          <w:i w:val="0"/>
          <w:sz w:val="24"/>
          <w:szCs w:val="24"/>
        </w:rPr>
        <w:t>câmpus</w:t>
      </w:r>
      <w:proofErr w:type="spellEnd"/>
      <w:r w:rsidRPr="00E20FE1">
        <w:rPr>
          <w:b w:val="0"/>
          <w:i w:val="0"/>
          <w:sz w:val="24"/>
          <w:szCs w:val="24"/>
        </w:rPr>
        <w:t>;</w:t>
      </w:r>
    </w:p>
    <w:p w:rsidR="005A4253" w:rsidRDefault="005A4253" w:rsidP="00E20FE1">
      <w:pPr>
        <w:pStyle w:val="Ttulo2"/>
        <w:spacing w:before="0" w:after="120"/>
        <w:ind w:firstLine="1134"/>
        <w:jc w:val="both"/>
        <w:rPr>
          <w:b w:val="0"/>
          <w:i w:val="0"/>
          <w:sz w:val="24"/>
          <w:szCs w:val="24"/>
        </w:rPr>
      </w:pPr>
      <w:r w:rsidRPr="00E20FE1">
        <w:rPr>
          <w:b w:val="0"/>
          <w:i w:val="0"/>
          <w:sz w:val="24"/>
          <w:szCs w:val="24"/>
        </w:rPr>
        <w:t>1</w:t>
      </w:r>
      <w:r w:rsidR="00ED5E23">
        <w:rPr>
          <w:b w:val="0"/>
          <w:i w:val="0"/>
          <w:sz w:val="24"/>
          <w:szCs w:val="24"/>
        </w:rPr>
        <w:t>1</w:t>
      </w:r>
      <w:r w:rsidRPr="00E20FE1">
        <w:rPr>
          <w:b w:val="0"/>
          <w:i w:val="0"/>
          <w:sz w:val="24"/>
          <w:szCs w:val="24"/>
        </w:rPr>
        <w:t xml:space="preserve">.1.2 A devolução dos equipamentos recarregados deverá ser feita em até </w:t>
      </w:r>
      <w:r w:rsidR="00E20FE1" w:rsidRPr="00E20FE1">
        <w:rPr>
          <w:b w:val="0"/>
          <w:i w:val="0"/>
          <w:sz w:val="24"/>
          <w:szCs w:val="24"/>
        </w:rPr>
        <w:t>5 (cinco) dias.</w:t>
      </w:r>
    </w:p>
    <w:p w:rsidR="00955166" w:rsidRDefault="00955166" w:rsidP="00955166">
      <w:pPr>
        <w:rPr>
          <w:lang w:eastAsia="pt-BR"/>
        </w:rPr>
      </w:pPr>
    </w:p>
    <w:p w:rsidR="00955166" w:rsidRDefault="00EB089B" w:rsidP="0095516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D5E23">
        <w:rPr>
          <w:rFonts w:ascii="Arial" w:hAnsi="Arial" w:cs="Arial"/>
          <w:b/>
          <w:sz w:val="24"/>
          <w:szCs w:val="24"/>
        </w:rPr>
        <w:t>2</w:t>
      </w:r>
      <w:r w:rsidR="00955166" w:rsidRPr="00955166">
        <w:rPr>
          <w:rFonts w:ascii="Arial" w:hAnsi="Arial" w:cs="Arial"/>
          <w:b/>
          <w:sz w:val="24"/>
          <w:szCs w:val="24"/>
        </w:rPr>
        <w:t>. PAGAMENTO</w:t>
      </w:r>
    </w:p>
    <w:p w:rsidR="00D16007" w:rsidRPr="00D16007" w:rsidRDefault="00D16007" w:rsidP="00D16007">
      <w:pPr>
        <w:pStyle w:val="Ttulo2"/>
        <w:spacing w:before="0" w:after="120"/>
        <w:ind w:firstLine="851"/>
        <w:jc w:val="both"/>
        <w:rPr>
          <w:b w:val="0"/>
          <w:i w:val="0"/>
          <w:sz w:val="24"/>
          <w:szCs w:val="24"/>
        </w:rPr>
      </w:pPr>
      <w:r w:rsidRPr="00D16007">
        <w:rPr>
          <w:b w:val="0"/>
          <w:i w:val="0"/>
          <w:sz w:val="24"/>
          <w:szCs w:val="24"/>
        </w:rPr>
        <w:t>1</w:t>
      </w:r>
      <w:r w:rsidR="00ED5E23">
        <w:rPr>
          <w:b w:val="0"/>
          <w:i w:val="0"/>
          <w:sz w:val="24"/>
          <w:szCs w:val="24"/>
        </w:rPr>
        <w:t>2</w:t>
      </w:r>
      <w:r w:rsidRPr="00D16007">
        <w:rPr>
          <w:b w:val="0"/>
          <w:i w:val="0"/>
          <w:sz w:val="24"/>
          <w:szCs w:val="24"/>
        </w:rPr>
        <w:t xml:space="preserve">.1 O pagamento será efetuado no prazo de até cinco dias úteis após o recebimento definitivo dos materiais no respectivo </w:t>
      </w:r>
      <w:proofErr w:type="spellStart"/>
      <w:r w:rsidRPr="00D16007">
        <w:rPr>
          <w:b w:val="0"/>
          <w:i w:val="0"/>
          <w:sz w:val="24"/>
          <w:szCs w:val="24"/>
        </w:rPr>
        <w:t>câmpus</w:t>
      </w:r>
      <w:proofErr w:type="spellEnd"/>
      <w:r w:rsidRPr="00D16007">
        <w:rPr>
          <w:b w:val="0"/>
          <w:i w:val="0"/>
          <w:sz w:val="24"/>
          <w:szCs w:val="24"/>
        </w:rPr>
        <w:t>, de acordo com o prazo previsto neste instrumento, desde que aprovado e atestado pela fiscalização do IFSP.</w:t>
      </w:r>
    </w:p>
    <w:p w:rsidR="00D16007" w:rsidRPr="00891BF2" w:rsidRDefault="00D16007" w:rsidP="00D16007">
      <w:pPr>
        <w:spacing w:after="120" w:line="240" w:lineRule="auto"/>
        <w:ind w:left="1416"/>
        <w:jc w:val="both"/>
        <w:rPr>
          <w:rFonts w:ascii="Arial" w:hAnsi="Arial"/>
          <w:sz w:val="24"/>
          <w:szCs w:val="24"/>
        </w:rPr>
      </w:pPr>
      <w:r w:rsidRPr="00891BF2">
        <w:rPr>
          <w:rFonts w:ascii="Arial" w:hAnsi="Arial"/>
          <w:b/>
          <w:sz w:val="24"/>
          <w:szCs w:val="24"/>
        </w:rPr>
        <w:t xml:space="preserve">§ 1º - </w:t>
      </w:r>
      <w:r w:rsidRPr="00891BF2">
        <w:rPr>
          <w:rFonts w:ascii="Arial" w:hAnsi="Arial"/>
          <w:sz w:val="24"/>
          <w:szCs w:val="24"/>
        </w:rPr>
        <w:t>O pagamento será efetuado à LICITANTE por meio de Ordem de Pagamento, para crédito na conta corrente, conforme os dados bancários informados pelo LICITANTE.</w:t>
      </w:r>
    </w:p>
    <w:p w:rsidR="00D16007" w:rsidRPr="00891BF2" w:rsidRDefault="00D16007" w:rsidP="00D16007">
      <w:pPr>
        <w:spacing w:after="12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891BF2">
        <w:rPr>
          <w:rFonts w:ascii="Arial" w:hAnsi="Arial"/>
          <w:b/>
          <w:sz w:val="24"/>
          <w:szCs w:val="24"/>
        </w:rPr>
        <w:lastRenderedPageBreak/>
        <w:t>§2º -</w:t>
      </w:r>
      <w:r w:rsidRPr="00891BF2">
        <w:rPr>
          <w:rFonts w:ascii="Arial" w:hAnsi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A Nota Fiscal deverá ser emitida com os dados constantes da Nota de Empenho.</w:t>
      </w:r>
    </w:p>
    <w:p w:rsidR="00955166" w:rsidRDefault="00955166" w:rsidP="0095516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0B0A" w:rsidRPr="00D93430" w:rsidRDefault="003144E2" w:rsidP="00952E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D5E23">
        <w:rPr>
          <w:rFonts w:ascii="Arial" w:hAnsi="Arial" w:cs="Arial"/>
          <w:b/>
          <w:sz w:val="24"/>
          <w:szCs w:val="24"/>
        </w:rPr>
        <w:t>3</w:t>
      </w:r>
      <w:r w:rsidR="006A0B0A" w:rsidRPr="007732E1">
        <w:rPr>
          <w:rFonts w:ascii="Arial" w:hAnsi="Arial" w:cs="Arial"/>
          <w:b/>
          <w:sz w:val="24"/>
          <w:szCs w:val="24"/>
        </w:rPr>
        <w:t>. DEVERES</w:t>
      </w:r>
      <w:r w:rsidR="006A0B0A" w:rsidRPr="00D93430">
        <w:rPr>
          <w:rFonts w:ascii="Arial" w:hAnsi="Arial" w:cs="Arial"/>
          <w:b/>
          <w:sz w:val="24"/>
          <w:szCs w:val="24"/>
        </w:rPr>
        <w:t xml:space="preserve"> DO CONTRATANTE E DA CONTRATADA</w:t>
      </w:r>
    </w:p>
    <w:p w:rsidR="006A0B0A" w:rsidRDefault="003144E2" w:rsidP="00E20FE1">
      <w:pPr>
        <w:spacing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D5E23">
        <w:rPr>
          <w:rFonts w:ascii="Arial" w:hAnsi="Arial" w:cs="Arial"/>
          <w:b/>
          <w:sz w:val="24"/>
          <w:szCs w:val="24"/>
        </w:rPr>
        <w:t>3</w:t>
      </w:r>
      <w:r w:rsidR="006A0B0A" w:rsidRPr="007732E1">
        <w:rPr>
          <w:rFonts w:ascii="Arial" w:hAnsi="Arial" w:cs="Arial"/>
          <w:b/>
          <w:sz w:val="24"/>
          <w:szCs w:val="24"/>
        </w:rPr>
        <w:t>.1 DO CONTRATANTE:</w:t>
      </w:r>
    </w:p>
    <w:p w:rsidR="006A0B0A" w:rsidRPr="008D62D7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A741A9">
        <w:rPr>
          <w:rFonts w:ascii="Arial" w:hAnsi="Arial" w:cs="Arial"/>
          <w:sz w:val="24"/>
          <w:szCs w:val="24"/>
        </w:rPr>
        <w:t>.1.1</w:t>
      </w:r>
      <w:r w:rsidR="006A0B0A">
        <w:rPr>
          <w:rFonts w:ascii="Arial" w:hAnsi="Arial" w:cs="Arial"/>
          <w:sz w:val="24"/>
          <w:szCs w:val="24"/>
        </w:rPr>
        <w:t xml:space="preserve"> </w:t>
      </w:r>
      <w:r w:rsidR="00C8646C">
        <w:rPr>
          <w:rFonts w:ascii="Arial" w:hAnsi="Arial" w:cs="Arial"/>
          <w:sz w:val="24"/>
          <w:szCs w:val="24"/>
        </w:rPr>
        <w:t>Exercer</w:t>
      </w:r>
      <w:proofErr w:type="gramEnd"/>
      <w:r w:rsidR="00C8646C">
        <w:rPr>
          <w:rFonts w:ascii="Arial" w:hAnsi="Arial" w:cs="Arial"/>
          <w:sz w:val="24"/>
          <w:szCs w:val="24"/>
        </w:rPr>
        <w:t xml:space="preserve"> a </w:t>
      </w:r>
      <w:r w:rsidR="00C8646C" w:rsidRPr="008D62D7">
        <w:rPr>
          <w:rFonts w:ascii="Arial" w:hAnsi="Arial" w:cs="Arial"/>
          <w:sz w:val="24"/>
          <w:szCs w:val="24"/>
        </w:rPr>
        <w:t xml:space="preserve">fiscalização do objeto contratado </w:t>
      </w:r>
      <w:r w:rsidR="006A0B0A" w:rsidRPr="008D62D7">
        <w:rPr>
          <w:rFonts w:ascii="Arial" w:hAnsi="Arial" w:cs="Arial"/>
          <w:sz w:val="24"/>
          <w:szCs w:val="24"/>
        </w:rPr>
        <w:t>por servidores especialmente designados, na forma prevista na Lei nº 8666 de 21/06/93;</w:t>
      </w:r>
    </w:p>
    <w:p w:rsidR="006A0B0A" w:rsidRPr="008D62D7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D62D7">
        <w:rPr>
          <w:rFonts w:ascii="Arial" w:hAnsi="Arial" w:cs="Arial"/>
          <w:bCs/>
          <w:sz w:val="24"/>
          <w:szCs w:val="24"/>
        </w:rPr>
        <w:t>1</w:t>
      </w:r>
      <w:r w:rsidR="00ED5E23">
        <w:rPr>
          <w:rFonts w:ascii="Arial" w:hAnsi="Arial" w:cs="Arial"/>
          <w:bCs/>
          <w:sz w:val="24"/>
          <w:szCs w:val="24"/>
        </w:rPr>
        <w:t>3</w:t>
      </w:r>
      <w:r w:rsidR="00A741A9" w:rsidRPr="008D62D7">
        <w:rPr>
          <w:rFonts w:ascii="Arial" w:hAnsi="Arial" w:cs="Arial"/>
          <w:bCs/>
          <w:sz w:val="24"/>
          <w:szCs w:val="24"/>
        </w:rPr>
        <w:t>.1.2</w:t>
      </w:r>
      <w:r w:rsidR="006A0B0A" w:rsidRPr="008D62D7">
        <w:rPr>
          <w:rFonts w:ascii="Arial" w:hAnsi="Arial" w:cs="Arial"/>
          <w:bCs/>
          <w:sz w:val="24"/>
          <w:szCs w:val="24"/>
        </w:rPr>
        <w:t xml:space="preserve"> Prestar</w:t>
      </w:r>
      <w:proofErr w:type="gramEnd"/>
      <w:r w:rsidR="006A0B0A" w:rsidRPr="008D62D7">
        <w:rPr>
          <w:rFonts w:ascii="Arial" w:hAnsi="Arial" w:cs="Arial"/>
          <w:bCs/>
          <w:sz w:val="24"/>
          <w:szCs w:val="24"/>
        </w:rPr>
        <w:t xml:space="preserve"> aos funcionários da CONTRATADA todas as informações e esclarecimentos que eventualmente venham a ser solicitados e indicar as áreas onde os materiais serão instalados;</w:t>
      </w:r>
    </w:p>
    <w:p w:rsidR="006A0B0A" w:rsidRPr="008D62D7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D62D7">
        <w:rPr>
          <w:rFonts w:ascii="Arial" w:hAnsi="Arial" w:cs="Arial"/>
          <w:bCs/>
          <w:sz w:val="24"/>
          <w:szCs w:val="24"/>
        </w:rPr>
        <w:t>1</w:t>
      </w:r>
      <w:r w:rsidR="00ED5E23">
        <w:rPr>
          <w:rFonts w:ascii="Arial" w:hAnsi="Arial" w:cs="Arial"/>
          <w:bCs/>
          <w:sz w:val="24"/>
          <w:szCs w:val="24"/>
        </w:rPr>
        <w:t>3</w:t>
      </w:r>
      <w:r w:rsidR="006A0B0A" w:rsidRPr="008D62D7">
        <w:rPr>
          <w:rFonts w:ascii="Arial" w:hAnsi="Arial" w:cs="Arial"/>
          <w:bCs/>
          <w:sz w:val="24"/>
          <w:szCs w:val="24"/>
        </w:rPr>
        <w:t>.1.3 Proporcionar à CONTRATADA as facilidades necessárias a fim de que posa desempenhar normalmente as atividades contratadas;</w:t>
      </w:r>
    </w:p>
    <w:p w:rsidR="006A0B0A" w:rsidRPr="008D62D7" w:rsidRDefault="00D16007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.1.4 Manifestar-se</w:t>
      </w:r>
      <w:proofErr w:type="gramEnd"/>
      <w:r w:rsidR="006A0B0A" w:rsidRPr="008D62D7">
        <w:rPr>
          <w:rFonts w:ascii="Arial" w:hAnsi="Arial" w:cs="Arial"/>
          <w:sz w:val="24"/>
          <w:szCs w:val="24"/>
        </w:rPr>
        <w:t xml:space="preserve"> formalmente em todos os atos relativos à execução do contrato;</w:t>
      </w:r>
    </w:p>
    <w:p w:rsidR="006A0B0A" w:rsidRPr="008D62D7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.1.5 Não</w:t>
      </w:r>
      <w:proofErr w:type="gramEnd"/>
      <w:r w:rsidR="006A0B0A" w:rsidRPr="008D62D7">
        <w:rPr>
          <w:rFonts w:ascii="Arial" w:hAnsi="Arial" w:cs="Arial"/>
          <w:sz w:val="24"/>
          <w:szCs w:val="24"/>
        </w:rPr>
        <w:t xml:space="preserve"> permitir que a </w:t>
      </w:r>
      <w:r w:rsidR="006A0B0A" w:rsidRPr="008D62D7">
        <w:rPr>
          <w:rFonts w:ascii="Arial" w:hAnsi="Arial" w:cs="Arial"/>
          <w:bCs/>
          <w:sz w:val="24"/>
          <w:szCs w:val="24"/>
        </w:rPr>
        <w:t>CONTRATADA</w:t>
      </w:r>
      <w:r w:rsidR="006A0B0A" w:rsidRPr="008D62D7">
        <w:rPr>
          <w:rFonts w:ascii="Arial" w:hAnsi="Arial" w:cs="Arial"/>
          <w:sz w:val="24"/>
          <w:szCs w:val="24"/>
        </w:rPr>
        <w:t xml:space="preserve"> e seus empregados executem tarefas em desacordo com as preestabelecidas em contrato;</w:t>
      </w:r>
    </w:p>
    <w:p w:rsidR="006A0B0A" w:rsidRPr="008D62D7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.1.6 Comunicar à CONTRATADA quaisquer irregularid</w:t>
      </w:r>
      <w:r w:rsidR="00DA3638" w:rsidRPr="008D62D7">
        <w:rPr>
          <w:rFonts w:ascii="Arial" w:hAnsi="Arial" w:cs="Arial"/>
          <w:sz w:val="24"/>
          <w:szCs w:val="24"/>
        </w:rPr>
        <w:t xml:space="preserve">ades observadas na </w:t>
      </w:r>
      <w:r w:rsidR="00C8646C" w:rsidRPr="008D62D7">
        <w:rPr>
          <w:rFonts w:ascii="Arial" w:hAnsi="Arial" w:cs="Arial"/>
          <w:sz w:val="24"/>
          <w:szCs w:val="24"/>
        </w:rPr>
        <w:t>execução do objeto contratado</w:t>
      </w:r>
      <w:r w:rsidR="006A0B0A" w:rsidRPr="008D62D7">
        <w:rPr>
          <w:rFonts w:ascii="Arial" w:hAnsi="Arial" w:cs="Arial"/>
          <w:sz w:val="24"/>
          <w:szCs w:val="24"/>
        </w:rPr>
        <w:t>;</w:t>
      </w:r>
    </w:p>
    <w:p w:rsidR="006A0B0A" w:rsidRPr="008D62D7" w:rsidRDefault="00D16007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.1.7 Aplicar</w:t>
      </w:r>
      <w:proofErr w:type="gramEnd"/>
      <w:r w:rsidR="006A0B0A" w:rsidRPr="008D62D7">
        <w:rPr>
          <w:rFonts w:ascii="Arial" w:hAnsi="Arial" w:cs="Arial"/>
          <w:sz w:val="24"/>
          <w:szCs w:val="24"/>
        </w:rPr>
        <w:t xml:space="preserve"> as sanções administrativas, quando se fizerem necessárias;</w:t>
      </w:r>
    </w:p>
    <w:p w:rsidR="006A0B0A" w:rsidRPr="008D62D7" w:rsidRDefault="00D16007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.1.8 Proceder</w:t>
      </w:r>
      <w:proofErr w:type="gramEnd"/>
      <w:r w:rsidR="006A0B0A" w:rsidRPr="008D62D7">
        <w:rPr>
          <w:rFonts w:ascii="Arial" w:hAnsi="Arial" w:cs="Arial"/>
          <w:sz w:val="24"/>
          <w:szCs w:val="24"/>
        </w:rPr>
        <w:t xml:space="preserve"> aos pagamentos devidos à CONTRATADA.</w:t>
      </w:r>
    </w:p>
    <w:p w:rsidR="006A0B0A" w:rsidRDefault="00D16007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6A0B0A" w:rsidRPr="008D62D7">
        <w:rPr>
          <w:rFonts w:ascii="Arial" w:hAnsi="Arial" w:cs="Arial"/>
          <w:sz w:val="24"/>
          <w:szCs w:val="24"/>
        </w:rPr>
        <w:t>.1.9</w:t>
      </w:r>
      <w:r w:rsidR="00A741A9" w:rsidRPr="008D62D7">
        <w:rPr>
          <w:rFonts w:ascii="Arial" w:hAnsi="Arial" w:cs="Arial"/>
          <w:sz w:val="24"/>
          <w:szCs w:val="24"/>
        </w:rPr>
        <w:t xml:space="preserve"> </w:t>
      </w:r>
      <w:r w:rsidR="006A0B0A" w:rsidRPr="008D62D7">
        <w:rPr>
          <w:rFonts w:ascii="Arial" w:hAnsi="Arial" w:cs="Arial"/>
          <w:sz w:val="24"/>
          <w:szCs w:val="24"/>
        </w:rPr>
        <w:t>Realizar</w:t>
      </w:r>
      <w:proofErr w:type="gramEnd"/>
      <w:r w:rsidR="006A0B0A" w:rsidRPr="008D62D7">
        <w:rPr>
          <w:rFonts w:ascii="Arial" w:hAnsi="Arial" w:cs="Arial"/>
          <w:sz w:val="24"/>
          <w:szCs w:val="24"/>
        </w:rPr>
        <w:t xml:space="preserve"> rigorosa conferência das características </w:t>
      </w:r>
      <w:r w:rsidR="00C8646C" w:rsidRPr="008D62D7">
        <w:rPr>
          <w:rFonts w:ascii="Arial" w:hAnsi="Arial" w:cs="Arial"/>
          <w:sz w:val="24"/>
          <w:szCs w:val="24"/>
        </w:rPr>
        <w:t>do objeto contratado</w:t>
      </w:r>
      <w:r w:rsidR="006A0B0A" w:rsidRPr="008D62D7">
        <w:rPr>
          <w:rFonts w:ascii="Arial" w:hAnsi="Arial" w:cs="Arial"/>
          <w:sz w:val="24"/>
          <w:szCs w:val="24"/>
        </w:rPr>
        <w:t>, somente atestando os documentos da despesa quando comprovada a entrega total, fiel e correta dos bens.</w:t>
      </w:r>
    </w:p>
    <w:p w:rsidR="006A0B0A" w:rsidRDefault="003144E2" w:rsidP="00E20FE1">
      <w:pPr>
        <w:spacing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D5E23">
        <w:rPr>
          <w:rFonts w:ascii="Arial" w:hAnsi="Arial" w:cs="Arial"/>
          <w:b/>
          <w:sz w:val="24"/>
          <w:szCs w:val="24"/>
        </w:rPr>
        <w:t>3</w:t>
      </w:r>
      <w:r w:rsidR="006A0B0A">
        <w:rPr>
          <w:rFonts w:ascii="Arial" w:hAnsi="Arial" w:cs="Arial"/>
          <w:b/>
          <w:sz w:val="24"/>
          <w:szCs w:val="24"/>
        </w:rPr>
        <w:t xml:space="preserve">.2. </w:t>
      </w:r>
      <w:r w:rsidR="006A0B0A" w:rsidRPr="007732E1">
        <w:rPr>
          <w:rFonts w:ascii="Arial" w:hAnsi="Arial" w:cs="Arial"/>
          <w:b/>
          <w:sz w:val="24"/>
          <w:szCs w:val="24"/>
        </w:rPr>
        <w:t>DA CONTRATADA</w:t>
      </w:r>
    </w:p>
    <w:p w:rsidR="006A0B0A" w:rsidRPr="00A741A9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A741A9">
        <w:rPr>
          <w:rFonts w:ascii="Arial" w:hAnsi="Arial" w:cs="Arial"/>
          <w:sz w:val="24"/>
          <w:szCs w:val="24"/>
        </w:rPr>
        <w:t xml:space="preserve">.2.1  </w:t>
      </w:r>
      <w:r w:rsidR="006A0B0A" w:rsidRPr="00A741A9">
        <w:rPr>
          <w:rFonts w:ascii="Arial" w:hAnsi="Arial" w:cs="Arial"/>
          <w:sz w:val="24"/>
          <w:szCs w:val="24"/>
        </w:rPr>
        <w:t>Responsabilizar</w:t>
      </w:r>
      <w:proofErr w:type="gramEnd"/>
      <w:r w:rsidR="006A0B0A" w:rsidRPr="00A741A9">
        <w:rPr>
          <w:rFonts w:ascii="Arial" w:hAnsi="Arial" w:cs="Arial"/>
          <w:sz w:val="24"/>
          <w:szCs w:val="24"/>
        </w:rPr>
        <w:t xml:space="preserve">-se integralmente pelos materiais e sua </w:t>
      </w:r>
      <w:r w:rsidR="00DA3638" w:rsidRPr="00A741A9">
        <w:rPr>
          <w:rFonts w:ascii="Arial" w:hAnsi="Arial" w:cs="Arial"/>
          <w:sz w:val="24"/>
          <w:szCs w:val="24"/>
        </w:rPr>
        <w:t>entrega</w:t>
      </w:r>
      <w:r w:rsidR="006A0B0A" w:rsidRPr="00A741A9">
        <w:rPr>
          <w:rFonts w:ascii="Arial" w:hAnsi="Arial" w:cs="Arial"/>
          <w:sz w:val="24"/>
          <w:szCs w:val="24"/>
        </w:rPr>
        <w:t>, nos termos da legislação vigente;</w:t>
      </w:r>
    </w:p>
    <w:p w:rsidR="006A0B0A" w:rsidRPr="00A741A9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A741A9">
        <w:rPr>
          <w:rFonts w:ascii="Arial" w:hAnsi="Arial" w:cs="Arial"/>
          <w:sz w:val="24"/>
          <w:szCs w:val="24"/>
        </w:rPr>
        <w:t xml:space="preserve">.2.2 </w:t>
      </w:r>
      <w:r w:rsidR="006A0B0A" w:rsidRPr="00A741A9">
        <w:rPr>
          <w:rFonts w:ascii="Arial" w:hAnsi="Arial" w:cs="Arial"/>
          <w:sz w:val="24"/>
          <w:szCs w:val="24"/>
        </w:rPr>
        <w:t>Responsabilizar-se</w:t>
      </w:r>
      <w:proofErr w:type="gramEnd"/>
      <w:r w:rsidR="006A0B0A" w:rsidRPr="00A741A9">
        <w:rPr>
          <w:rFonts w:ascii="Arial" w:hAnsi="Arial" w:cs="Arial"/>
          <w:sz w:val="24"/>
          <w:szCs w:val="24"/>
        </w:rPr>
        <w:t xml:space="preserve"> pelo cumprimento, por parte de seus empregados, das normas disciplinares determinadas pelo CONTRATANTE; </w:t>
      </w:r>
    </w:p>
    <w:p w:rsidR="006A0B0A" w:rsidRPr="00A741A9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A741A9">
        <w:rPr>
          <w:rFonts w:ascii="Arial" w:hAnsi="Arial" w:cs="Arial"/>
          <w:sz w:val="24"/>
          <w:szCs w:val="24"/>
        </w:rPr>
        <w:t xml:space="preserve">.2.3 </w:t>
      </w:r>
      <w:r w:rsidR="006A0B0A" w:rsidRPr="00A741A9">
        <w:rPr>
          <w:rFonts w:ascii="Arial" w:hAnsi="Arial" w:cs="Arial"/>
          <w:sz w:val="24"/>
          <w:szCs w:val="24"/>
        </w:rPr>
        <w:t>Cumprir, além dos postulados legais vigentes de âmbito federal, estadual ou municipal, as normas de segurança do CONTRATANTE;</w:t>
      </w:r>
    </w:p>
    <w:p w:rsidR="006A0B0A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A741A9" w:rsidRPr="00A741A9">
        <w:rPr>
          <w:rFonts w:ascii="Arial" w:hAnsi="Arial" w:cs="Arial"/>
          <w:sz w:val="24"/>
          <w:szCs w:val="24"/>
        </w:rPr>
        <w:t xml:space="preserve">.2.4 </w:t>
      </w:r>
      <w:r w:rsidR="006A0B0A" w:rsidRPr="00A741A9">
        <w:rPr>
          <w:rFonts w:ascii="Arial" w:hAnsi="Arial" w:cs="Arial"/>
          <w:sz w:val="24"/>
          <w:szCs w:val="24"/>
        </w:rPr>
        <w:t>Responsabiliza</w:t>
      </w:r>
      <w:r w:rsidR="00A741A9" w:rsidRPr="00A741A9">
        <w:rPr>
          <w:rFonts w:ascii="Arial" w:hAnsi="Arial" w:cs="Arial"/>
          <w:sz w:val="24"/>
          <w:szCs w:val="24"/>
        </w:rPr>
        <w:t>r</w:t>
      </w:r>
      <w:r w:rsidR="006A0B0A" w:rsidRPr="00A741A9">
        <w:rPr>
          <w:rFonts w:ascii="Arial" w:hAnsi="Arial" w:cs="Arial"/>
          <w:sz w:val="24"/>
          <w:szCs w:val="24"/>
        </w:rPr>
        <w:t xml:space="preserve">-se a CONTRATADA pelos danos e prejuízos causados ao pessoal, bens e instalações do IFSP e de terceiros, em </w:t>
      </w:r>
      <w:proofErr w:type="spellStart"/>
      <w:r w:rsidR="006A0B0A" w:rsidRPr="00A741A9">
        <w:rPr>
          <w:rFonts w:ascii="Arial" w:hAnsi="Arial" w:cs="Arial"/>
          <w:sz w:val="24"/>
          <w:szCs w:val="24"/>
        </w:rPr>
        <w:t>conseqüência</w:t>
      </w:r>
      <w:proofErr w:type="spellEnd"/>
      <w:r w:rsidR="006A0B0A" w:rsidRPr="00A741A9">
        <w:rPr>
          <w:rFonts w:ascii="Arial" w:hAnsi="Arial" w:cs="Arial"/>
          <w:sz w:val="24"/>
          <w:szCs w:val="24"/>
        </w:rPr>
        <w:t xml:space="preserve"> de atos e/ou omissões na execução da entrega dos materiais objeto deste Termo de Referência.</w:t>
      </w:r>
    </w:p>
    <w:p w:rsidR="00161802" w:rsidRDefault="003144E2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="00161802">
        <w:rPr>
          <w:rFonts w:ascii="Arial" w:hAnsi="Arial" w:cs="Arial"/>
          <w:sz w:val="24"/>
          <w:szCs w:val="24"/>
        </w:rPr>
        <w:t>.2.</w:t>
      </w:r>
      <w:r w:rsidR="00DE6638">
        <w:rPr>
          <w:rFonts w:ascii="Arial" w:hAnsi="Arial" w:cs="Arial"/>
          <w:sz w:val="24"/>
          <w:szCs w:val="24"/>
        </w:rPr>
        <w:t xml:space="preserve">5 </w:t>
      </w:r>
      <w:r w:rsidR="00161802">
        <w:rPr>
          <w:rFonts w:ascii="Arial" w:hAnsi="Arial" w:cs="Arial"/>
          <w:sz w:val="24"/>
          <w:szCs w:val="24"/>
        </w:rPr>
        <w:t>Manter-se</w:t>
      </w:r>
      <w:proofErr w:type="gramEnd"/>
      <w:r w:rsidR="00161802">
        <w:rPr>
          <w:rFonts w:ascii="Arial" w:hAnsi="Arial" w:cs="Arial"/>
          <w:sz w:val="24"/>
          <w:szCs w:val="24"/>
        </w:rPr>
        <w:t xml:space="preserve"> durante todo o processo de aquisição, em compatibilidade com as obrigações por ela assumidas, todas as condições de habilitação e qualificação exigidas na licitação de acordo com o art. 55, inciso XIII, da Lei nº 8.666/1993.</w:t>
      </w:r>
    </w:p>
    <w:p w:rsidR="00DE6638" w:rsidRPr="008D62D7" w:rsidRDefault="00DE6638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Pr="008D62D7">
        <w:rPr>
          <w:rFonts w:ascii="Arial" w:hAnsi="Arial" w:cs="Arial"/>
          <w:sz w:val="24"/>
          <w:szCs w:val="24"/>
        </w:rPr>
        <w:t>.2.6 Assumir</w:t>
      </w:r>
      <w:proofErr w:type="gramEnd"/>
      <w:r w:rsidRPr="008D62D7">
        <w:rPr>
          <w:rFonts w:ascii="Arial" w:hAnsi="Arial" w:cs="Arial"/>
          <w:sz w:val="24"/>
          <w:szCs w:val="24"/>
        </w:rPr>
        <w:t xml:space="preserve"> responsabilidades por todas providências e obrigações estabelecidas na legislação específica de acidentes de trabalho, quando em </w:t>
      </w:r>
      <w:r w:rsidRPr="008D62D7">
        <w:rPr>
          <w:rFonts w:ascii="Arial" w:hAnsi="Arial" w:cs="Arial"/>
          <w:sz w:val="24"/>
          <w:szCs w:val="24"/>
        </w:rPr>
        <w:lastRenderedPageBreak/>
        <w:t>ocorrência da espécie for vítima seu empregado no desempenho dos serviços ou em conexão com eles.</w:t>
      </w:r>
    </w:p>
    <w:p w:rsidR="00DE6638" w:rsidRPr="008D62D7" w:rsidRDefault="00DE6638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Pr="008D62D7">
        <w:rPr>
          <w:rFonts w:ascii="Arial" w:hAnsi="Arial" w:cs="Arial"/>
          <w:sz w:val="24"/>
          <w:szCs w:val="24"/>
        </w:rPr>
        <w:t>.2.7 Responsabilizar-se</w:t>
      </w:r>
      <w:proofErr w:type="gramEnd"/>
      <w:r w:rsidRPr="008D62D7">
        <w:rPr>
          <w:rFonts w:ascii="Arial" w:hAnsi="Arial" w:cs="Arial"/>
          <w:sz w:val="24"/>
          <w:szCs w:val="24"/>
        </w:rPr>
        <w:t xml:space="preserve"> por todas as despesas referentes ao deslocamento de seus funcionários.</w:t>
      </w:r>
    </w:p>
    <w:p w:rsidR="00DE6638" w:rsidRPr="008D62D7" w:rsidRDefault="003C6164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Pr="008D62D7">
        <w:rPr>
          <w:rFonts w:ascii="Arial" w:hAnsi="Arial" w:cs="Arial"/>
          <w:sz w:val="24"/>
          <w:szCs w:val="24"/>
        </w:rPr>
        <w:t>.2.8 Conduzir</w:t>
      </w:r>
      <w:proofErr w:type="gramEnd"/>
      <w:r w:rsidRPr="008D62D7">
        <w:rPr>
          <w:rFonts w:ascii="Arial" w:hAnsi="Arial" w:cs="Arial"/>
          <w:sz w:val="24"/>
          <w:szCs w:val="24"/>
        </w:rPr>
        <w:t xml:space="preserve"> os trabalhos em estrita observância à legislação </w:t>
      </w:r>
      <w:r w:rsidR="00553721" w:rsidRPr="008D62D7">
        <w:rPr>
          <w:rFonts w:ascii="Arial" w:hAnsi="Arial" w:cs="Arial"/>
          <w:sz w:val="24"/>
          <w:szCs w:val="24"/>
        </w:rPr>
        <w:t>federal, estadual e municipal aplicáveis, assumindo a responsabilidade por todos os tributos federais, estaduais e municipais que, eventualmente, incidirem sobre o presente contrato, bem como todos os encargos sociais, trabalhista e previdenciário.</w:t>
      </w:r>
    </w:p>
    <w:p w:rsidR="00553721" w:rsidRDefault="00553721" w:rsidP="00E20FE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D62D7">
        <w:rPr>
          <w:rFonts w:ascii="Arial" w:hAnsi="Arial" w:cs="Arial"/>
          <w:sz w:val="24"/>
          <w:szCs w:val="24"/>
        </w:rPr>
        <w:t>1</w:t>
      </w:r>
      <w:r w:rsidR="00ED5E23">
        <w:rPr>
          <w:rFonts w:ascii="Arial" w:hAnsi="Arial" w:cs="Arial"/>
          <w:sz w:val="24"/>
          <w:szCs w:val="24"/>
        </w:rPr>
        <w:t>3</w:t>
      </w:r>
      <w:r w:rsidRPr="008D62D7">
        <w:rPr>
          <w:rFonts w:ascii="Arial" w:hAnsi="Arial" w:cs="Arial"/>
          <w:sz w:val="24"/>
          <w:szCs w:val="24"/>
        </w:rPr>
        <w:t>.2.9 Executar</w:t>
      </w:r>
      <w:proofErr w:type="gramEnd"/>
      <w:r w:rsidRPr="008D62D7">
        <w:rPr>
          <w:rFonts w:ascii="Arial" w:hAnsi="Arial" w:cs="Arial"/>
          <w:sz w:val="24"/>
          <w:szCs w:val="24"/>
        </w:rPr>
        <w:t xml:space="preserve"> o objeto contratado de acordo com as condições previstas neste termo de referência e com as normas legais vigentes.</w:t>
      </w:r>
    </w:p>
    <w:p w:rsidR="006A0B0A" w:rsidRDefault="006A0B0A" w:rsidP="00952E2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A0B0A" w:rsidRPr="0083643B" w:rsidRDefault="00A741A9" w:rsidP="00952E27">
      <w:pPr>
        <w:pStyle w:val="Default"/>
        <w:spacing w:after="120"/>
        <w:rPr>
          <w:b/>
          <w:bCs/>
          <w:color w:val="auto"/>
        </w:rPr>
      </w:pPr>
      <w:r>
        <w:rPr>
          <w:b/>
          <w:bCs/>
        </w:rPr>
        <w:t>1</w:t>
      </w:r>
      <w:r w:rsidR="00ED5E23">
        <w:rPr>
          <w:b/>
          <w:bCs/>
        </w:rPr>
        <w:t>4</w:t>
      </w:r>
      <w:r w:rsidR="006A0B0A" w:rsidRPr="0083643B">
        <w:rPr>
          <w:b/>
          <w:bCs/>
        </w:rPr>
        <w:t>.</w:t>
      </w:r>
      <w:r w:rsidR="006A0B0A" w:rsidRPr="0083643B">
        <w:rPr>
          <w:b/>
          <w:bCs/>
          <w:color w:val="auto"/>
        </w:rPr>
        <w:t xml:space="preserve"> DOS CRITÉRIOS DE SUSTENTABILIDADE AMBIENTAL </w:t>
      </w:r>
    </w:p>
    <w:p w:rsidR="006A0B0A" w:rsidRDefault="006A0B0A" w:rsidP="00DC6EBA">
      <w:pPr>
        <w:pStyle w:val="Default"/>
        <w:spacing w:after="120"/>
        <w:ind w:firstLine="851"/>
        <w:jc w:val="both"/>
        <w:rPr>
          <w:color w:val="auto"/>
        </w:rPr>
      </w:pPr>
      <w:r w:rsidRPr="0083643B">
        <w:rPr>
          <w:color w:val="auto"/>
        </w:rPr>
        <w:t>1</w:t>
      </w:r>
      <w:r w:rsidR="00ED5E23">
        <w:rPr>
          <w:color w:val="auto"/>
        </w:rPr>
        <w:t>4</w:t>
      </w:r>
      <w:r w:rsidRPr="0083643B">
        <w:rPr>
          <w:color w:val="auto"/>
        </w:rPr>
        <w:t xml:space="preserve">.1 A CONTRATADA deverá atender, no que couber, o critério de sustentabilidade ambiental prevista na Instrução Normativa SLTI/MPOG nº 01, de 19/01/2010. </w:t>
      </w:r>
    </w:p>
    <w:p w:rsidR="00EB089B" w:rsidRPr="0083643B" w:rsidRDefault="00EB089B" w:rsidP="00DC6EBA">
      <w:pPr>
        <w:pStyle w:val="Default"/>
        <w:spacing w:after="120"/>
        <w:ind w:firstLine="851"/>
        <w:jc w:val="both"/>
        <w:rPr>
          <w:b/>
          <w:bCs/>
          <w:color w:val="auto"/>
        </w:rPr>
      </w:pPr>
    </w:p>
    <w:p w:rsidR="006A0B0A" w:rsidRPr="00602230" w:rsidRDefault="006A0B0A" w:rsidP="009C06E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2230">
        <w:rPr>
          <w:rFonts w:ascii="Arial" w:hAnsi="Arial" w:cs="Arial"/>
          <w:b/>
          <w:bCs/>
          <w:sz w:val="24"/>
          <w:szCs w:val="24"/>
        </w:rPr>
        <w:t>1</w:t>
      </w:r>
      <w:r w:rsidR="00ED5E23">
        <w:rPr>
          <w:rFonts w:ascii="Arial" w:hAnsi="Arial" w:cs="Arial"/>
          <w:b/>
          <w:bCs/>
          <w:sz w:val="24"/>
          <w:szCs w:val="24"/>
        </w:rPr>
        <w:t>5</w:t>
      </w:r>
      <w:r w:rsidR="00260D73">
        <w:rPr>
          <w:rFonts w:ascii="Arial" w:hAnsi="Arial" w:cs="Arial"/>
          <w:b/>
          <w:bCs/>
          <w:sz w:val="24"/>
          <w:szCs w:val="24"/>
        </w:rPr>
        <w:t>. SANÇÕES</w:t>
      </w:r>
      <w:r w:rsidR="00324B98" w:rsidRPr="00421476">
        <w:rPr>
          <w:rFonts w:ascii="Arial" w:hAnsi="Arial" w:cs="Arial"/>
          <w:b/>
          <w:bCs/>
          <w:sz w:val="24"/>
          <w:szCs w:val="24"/>
        </w:rPr>
        <w:t>/PENALIDADES</w:t>
      </w:r>
    </w:p>
    <w:p w:rsidR="00D16007" w:rsidRDefault="00D16007" w:rsidP="009C06E0">
      <w:pPr>
        <w:pStyle w:val="PARAGRAFO11"/>
        <w:spacing w:after="120" w:line="240" w:lineRule="auto"/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D5E23">
        <w:rPr>
          <w:rFonts w:ascii="Arial" w:hAnsi="Arial" w:cs="Arial"/>
          <w:szCs w:val="24"/>
        </w:rPr>
        <w:t>5</w:t>
      </w:r>
      <w:r w:rsidRPr="00A43F12">
        <w:rPr>
          <w:rFonts w:ascii="Arial" w:hAnsi="Arial" w:cs="Arial"/>
          <w:szCs w:val="24"/>
        </w:rPr>
        <w:t>.1 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não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cumprimento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total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ou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parcial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do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objeto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e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atraso</w:t>
      </w:r>
      <w:r w:rsidRPr="00A43F12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 entrega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sujeitam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CONTRATADA,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critério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do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CONTRATANTE,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às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seguintes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sanções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administrativas,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garantida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prévia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defesa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(artigos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86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e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87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da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Lei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nº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8.666/93):</w:t>
      </w:r>
    </w:p>
    <w:p w:rsidR="00D16007" w:rsidRDefault="00D16007" w:rsidP="009C06E0">
      <w:pPr>
        <w:pStyle w:val="PARAGRAFO11"/>
        <w:spacing w:after="120" w:line="240" w:lineRule="auto"/>
        <w:ind w:left="1389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D5E23">
        <w:rPr>
          <w:rFonts w:ascii="Arial" w:hAnsi="Arial" w:cs="Arial"/>
          <w:szCs w:val="24"/>
        </w:rPr>
        <w:t>5</w:t>
      </w:r>
      <w:r w:rsidRPr="00A43F12">
        <w:rPr>
          <w:rFonts w:ascii="Arial" w:hAnsi="Arial" w:cs="Arial"/>
          <w:szCs w:val="24"/>
        </w:rPr>
        <w:t>.1.1</w:t>
      </w:r>
      <w:r>
        <w:rPr>
          <w:rFonts w:ascii="Arial" w:hAnsi="Arial" w:cs="Arial"/>
          <w:b/>
          <w:szCs w:val="24"/>
        </w:rPr>
        <w:t xml:space="preserve"> </w:t>
      </w:r>
      <w:r w:rsidRPr="00A43F12">
        <w:rPr>
          <w:rFonts w:ascii="Arial" w:hAnsi="Arial" w:cs="Arial"/>
          <w:b/>
          <w:szCs w:val="24"/>
        </w:rPr>
        <w:t>Advertência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por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faltas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leves,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assim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entendidas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aquelas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que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não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acarretam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prejuízos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significativos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ao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objeto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do</w:t>
      </w:r>
      <w:r w:rsidRPr="00A43F12">
        <w:rPr>
          <w:rFonts w:ascii="Arial" w:eastAsia="Arial" w:hAnsi="Arial" w:cs="Arial"/>
          <w:szCs w:val="24"/>
        </w:rPr>
        <w:t xml:space="preserve"> </w:t>
      </w:r>
      <w:r w:rsidRPr="00A43F12">
        <w:rPr>
          <w:rFonts w:ascii="Arial" w:hAnsi="Arial" w:cs="Arial"/>
          <w:szCs w:val="24"/>
        </w:rPr>
        <w:t>contrato.</w:t>
      </w:r>
    </w:p>
    <w:p w:rsidR="00ED5E23" w:rsidRPr="00ED5E23" w:rsidRDefault="00ED5E23" w:rsidP="00ED5E23">
      <w:pPr>
        <w:pStyle w:val="PargrafodaLista"/>
        <w:numPr>
          <w:ilvl w:val="0"/>
          <w:numId w:val="10"/>
        </w:numPr>
        <w:tabs>
          <w:tab w:val="left" w:pos="709"/>
        </w:tabs>
        <w:spacing w:after="120"/>
        <w:jc w:val="both"/>
        <w:rPr>
          <w:rFonts w:ascii="Arial" w:hAnsi="Arial" w:cs="Arial"/>
          <w:b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0"/>
          <w:numId w:val="10"/>
        </w:numPr>
        <w:tabs>
          <w:tab w:val="left" w:pos="709"/>
        </w:tabs>
        <w:spacing w:after="120"/>
        <w:jc w:val="both"/>
        <w:rPr>
          <w:rFonts w:ascii="Arial" w:hAnsi="Arial" w:cs="Arial"/>
          <w:b/>
          <w:vanish/>
          <w:sz w:val="24"/>
          <w:szCs w:val="24"/>
        </w:rPr>
      </w:pPr>
    </w:p>
    <w:p w:rsidR="00ED5E23" w:rsidRPr="00ED5E23" w:rsidRDefault="00ED5E23" w:rsidP="00ED5E23">
      <w:pPr>
        <w:pStyle w:val="PargrafodaLista"/>
        <w:numPr>
          <w:ilvl w:val="1"/>
          <w:numId w:val="10"/>
        </w:numPr>
        <w:tabs>
          <w:tab w:val="left" w:pos="709"/>
        </w:tabs>
        <w:spacing w:after="120"/>
        <w:jc w:val="both"/>
        <w:rPr>
          <w:rFonts w:ascii="Arial" w:hAnsi="Arial" w:cs="Arial"/>
          <w:b/>
          <w:vanish/>
          <w:sz w:val="24"/>
          <w:szCs w:val="24"/>
        </w:rPr>
      </w:pPr>
    </w:p>
    <w:p w:rsidR="00D16007" w:rsidRPr="00EB089B" w:rsidRDefault="00D16007" w:rsidP="00ED5E23">
      <w:pPr>
        <w:pStyle w:val="PargrafodaLista"/>
        <w:numPr>
          <w:ilvl w:val="2"/>
          <w:numId w:val="10"/>
        </w:numPr>
        <w:tabs>
          <w:tab w:val="left" w:pos="70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EB089B">
        <w:rPr>
          <w:rFonts w:ascii="Arial" w:hAnsi="Arial" w:cs="Arial"/>
          <w:b/>
          <w:sz w:val="24"/>
          <w:szCs w:val="24"/>
        </w:rPr>
        <w:t>Multas</w:t>
      </w:r>
    </w:p>
    <w:p w:rsidR="00D16007" w:rsidRPr="00EB089B" w:rsidRDefault="00D16007" w:rsidP="00EB089B">
      <w:pPr>
        <w:pStyle w:val="PargrafodaLista"/>
        <w:numPr>
          <w:ilvl w:val="3"/>
          <w:numId w:val="10"/>
        </w:numPr>
        <w:tabs>
          <w:tab w:val="left" w:pos="2127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EB089B">
        <w:rPr>
          <w:rFonts w:ascii="Arial" w:hAnsi="Arial" w:cs="Arial"/>
          <w:sz w:val="24"/>
          <w:szCs w:val="24"/>
        </w:rPr>
        <w:t>De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1%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sobre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valor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total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contrato,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por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dia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de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atraso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no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início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da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prestação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dos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serviços,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limitados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a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10%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do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mesmo</w:t>
      </w:r>
      <w:r w:rsidRPr="00EB089B">
        <w:rPr>
          <w:rFonts w:ascii="Arial" w:eastAsia="Arial" w:hAnsi="Arial" w:cs="Arial"/>
          <w:sz w:val="24"/>
          <w:szCs w:val="24"/>
        </w:rPr>
        <w:t xml:space="preserve"> </w:t>
      </w:r>
      <w:r w:rsidRPr="00EB089B">
        <w:rPr>
          <w:rFonts w:ascii="Arial" w:hAnsi="Arial" w:cs="Arial"/>
          <w:sz w:val="24"/>
          <w:szCs w:val="24"/>
        </w:rPr>
        <w:t>valor.</w:t>
      </w:r>
    </w:p>
    <w:p w:rsidR="006A0B0A" w:rsidRPr="00D16007" w:rsidRDefault="00D16007" w:rsidP="00EB089B">
      <w:pPr>
        <w:pStyle w:val="PargrafodaLista"/>
        <w:numPr>
          <w:ilvl w:val="3"/>
          <w:numId w:val="10"/>
        </w:numPr>
        <w:tabs>
          <w:tab w:val="left" w:pos="2127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891BF2">
        <w:rPr>
          <w:rFonts w:ascii="Arial" w:hAnsi="Arial" w:cs="Arial"/>
          <w:sz w:val="24"/>
          <w:szCs w:val="24"/>
        </w:rPr>
        <w:t>20%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do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valor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total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do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contrato,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pela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sua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inexecução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total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e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de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10%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do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valor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do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contrato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pela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sua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inexecução</w:t>
      </w:r>
      <w:r w:rsidRPr="00891BF2">
        <w:rPr>
          <w:rFonts w:ascii="Arial" w:eastAsia="Arial" w:hAnsi="Arial" w:cs="Arial"/>
          <w:sz w:val="24"/>
          <w:szCs w:val="24"/>
        </w:rPr>
        <w:t xml:space="preserve"> </w:t>
      </w:r>
      <w:r w:rsidRPr="00891BF2">
        <w:rPr>
          <w:rFonts w:ascii="Arial" w:hAnsi="Arial" w:cs="Arial"/>
          <w:sz w:val="24"/>
          <w:szCs w:val="24"/>
        </w:rPr>
        <w:t>parcial.</w:t>
      </w:r>
    </w:p>
    <w:p w:rsidR="00D16007" w:rsidRPr="001F5FFD" w:rsidRDefault="00D16007" w:rsidP="00D1600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A0B0A" w:rsidRPr="001F5FFD" w:rsidRDefault="00A741A9" w:rsidP="00952E27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</w:t>
      </w:r>
      <w:r w:rsidR="00ED5E23">
        <w:rPr>
          <w:rFonts w:ascii="Arial" w:hAnsi="Arial" w:cs="Arial"/>
          <w:b/>
          <w:iCs/>
          <w:sz w:val="24"/>
          <w:szCs w:val="24"/>
        </w:rPr>
        <w:t>6</w:t>
      </w:r>
      <w:r w:rsidR="006A0B0A" w:rsidRPr="001F5FFD">
        <w:rPr>
          <w:rFonts w:ascii="Arial" w:hAnsi="Arial" w:cs="Arial"/>
          <w:b/>
          <w:iCs/>
          <w:sz w:val="24"/>
          <w:szCs w:val="24"/>
        </w:rPr>
        <w:t>. ACOMPANHAMENTO E FISCALIZAÇÃO</w:t>
      </w:r>
    </w:p>
    <w:p w:rsidR="006A0B0A" w:rsidRDefault="006A0B0A" w:rsidP="00952E27">
      <w:pPr>
        <w:tabs>
          <w:tab w:val="left" w:pos="709"/>
        </w:tabs>
        <w:spacing w:after="12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1F5FFD">
        <w:rPr>
          <w:rFonts w:ascii="Arial" w:hAnsi="Arial" w:cs="Arial"/>
          <w:iCs/>
          <w:sz w:val="24"/>
          <w:szCs w:val="24"/>
        </w:rPr>
        <w:t>1</w:t>
      </w:r>
      <w:r w:rsidR="00ED5E23">
        <w:rPr>
          <w:rFonts w:ascii="Arial" w:hAnsi="Arial" w:cs="Arial"/>
          <w:iCs/>
          <w:sz w:val="24"/>
          <w:szCs w:val="24"/>
        </w:rPr>
        <w:t>6</w:t>
      </w:r>
      <w:r w:rsidRPr="001F5FFD">
        <w:rPr>
          <w:rFonts w:ascii="Arial" w:hAnsi="Arial" w:cs="Arial"/>
          <w:iCs/>
          <w:sz w:val="24"/>
          <w:szCs w:val="24"/>
        </w:rPr>
        <w:t>.1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1F5FFD">
        <w:rPr>
          <w:rFonts w:ascii="Arial" w:hAnsi="Arial" w:cs="Arial"/>
          <w:iCs/>
          <w:sz w:val="24"/>
          <w:szCs w:val="24"/>
        </w:rPr>
        <w:t>O acompanhamento e a fiscalização da execução do contrato consistem na verificação da conformidade da prestação dos serviços a da alocação dos recursos necessários, de forma a assegurar o perfeito cumprimento do ajuste, devendo ser exercido por um ou mais representantes da CONTRATANTE, especialmente designados, na forma dos artigos 67 e 73 da Lei 8.666/1993, bem como do ar</w:t>
      </w:r>
      <w:r w:rsidR="00CD6CB9">
        <w:rPr>
          <w:rFonts w:ascii="Arial" w:hAnsi="Arial" w:cs="Arial"/>
          <w:iCs/>
          <w:sz w:val="24"/>
          <w:szCs w:val="24"/>
        </w:rPr>
        <w:t>tigo 6º do Decreto nº 2271/1997.</w:t>
      </w:r>
    </w:p>
    <w:p w:rsidR="0035796E" w:rsidRDefault="0035796E" w:rsidP="00952E27">
      <w:pPr>
        <w:tabs>
          <w:tab w:val="left" w:pos="709"/>
        </w:tabs>
        <w:spacing w:after="120" w:line="240" w:lineRule="auto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6A0B0A" w:rsidRDefault="006A0B0A" w:rsidP="00952E27">
      <w:pPr>
        <w:pStyle w:val="PargrafodaLista"/>
        <w:spacing w:after="120"/>
        <w:ind w:left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1</w:t>
      </w:r>
      <w:r w:rsidR="00ED5E23">
        <w:rPr>
          <w:rFonts w:ascii="Arial" w:hAnsi="Arial" w:cs="Arial"/>
          <w:b/>
          <w:iCs/>
          <w:sz w:val="24"/>
          <w:szCs w:val="24"/>
        </w:rPr>
        <w:t>7</w:t>
      </w:r>
      <w:r>
        <w:rPr>
          <w:rFonts w:ascii="Arial" w:hAnsi="Arial" w:cs="Arial"/>
          <w:b/>
          <w:iCs/>
          <w:sz w:val="24"/>
          <w:szCs w:val="24"/>
        </w:rPr>
        <w:t xml:space="preserve">. </w:t>
      </w:r>
      <w:r w:rsidRPr="001F5FFD">
        <w:rPr>
          <w:rFonts w:ascii="Arial" w:hAnsi="Arial" w:cs="Arial"/>
          <w:b/>
          <w:iCs/>
          <w:sz w:val="24"/>
          <w:szCs w:val="24"/>
        </w:rPr>
        <w:t>DISPOSIÇÕES GERAIS</w:t>
      </w:r>
    </w:p>
    <w:p w:rsidR="000C11A0" w:rsidRDefault="006A0B0A" w:rsidP="00952E27">
      <w:pPr>
        <w:pStyle w:val="PargrafodaLista"/>
        <w:spacing w:after="120"/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</w:t>
      </w:r>
      <w:r w:rsidR="00ED5E23"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 xml:space="preserve">.1 </w:t>
      </w:r>
      <w:r w:rsidRPr="001F5FFD">
        <w:rPr>
          <w:rFonts w:ascii="Arial" w:hAnsi="Arial" w:cs="Arial"/>
          <w:iCs/>
          <w:sz w:val="24"/>
          <w:szCs w:val="24"/>
        </w:rPr>
        <w:t xml:space="preserve">A inobservância das normas deste Termo de Referência e das especificações técnicas implicará na não aceitação total ou parcial dos </w:t>
      </w:r>
      <w:r w:rsidR="0083643B">
        <w:rPr>
          <w:rFonts w:ascii="Arial" w:hAnsi="Arial" w:cs="Arial"/>
          <w:iCs/>
          <w:sz w:val="24"/>
          <w:szCs w:val="24"/>
        </w:rPr>
        <w:t>materiais</w:t>
      </w:r>
      <w:r w:rsidRPr="001F5FFD">
        <w:rPr>
          <w:rFonts w:ascii="Arial" w:hAnsi="Arial" w:cs="Arial"/>
          <w:iCs/>
          <w:sz w:val="24"/>
          <w:szCs w:val="24"/>
        </w:rPr>
        <w:t xml:space="preserve">, </w:t>
      </w:r>
      <w:r w:rsidRPr="001F5FFD">
        <w:rPr>
          <w:rFonts w:ascii="Arial" w:hAnsi="Arial" w:cs="Arial"/>
          <w:iCs/>
          <w:sz w:val="24"/>
          <w:szCs w:val="24"/>
        </w:rPr>
        <w:lastRenderedPageBreak/>
        <w:t xml:space="preserve">devendo a empresa contratada </w:t>
      </w:r>
      <w:r w:rsidR="0083643B">
        <w:rPr>
          <w:rFonts w:ascii="Arial" w:hAnsi="Arial" w:cs="Arial"/>
          <w:iCs/>
          <w:sz w:val="24"/>
          <w:szCs w:val="24"/>
        </w:rPr>
        <w:t>proceder a entrega dos materiais de acordo com este Termo de Referência.</w:t>
      </w:r>
    </w:p>
    <w:p w:rsidR="009C06E0" w:rsidRDefault="009C06E0" w:rsidP="00952E27">
      <w:pPr>
        <w:pStyle w:val="PargrafodaLista"/>
        <w:spacing w:after="120"/>
        <w:ind w:left="0" w:firstLine="851"/>
        <w:jc w:val="both"/>
        <w:rPr>
          <w:rFonts w:ascii="Arial" w:hAnsi="Arial" w:cs="Arial"/>
          <w:iCs/>
          <w:sz w:val="24"/>
          <w:szCs w:val="24"/>
        </w:rPr>
      </w:pPr>
    </w:p>
    <w:p w:rsidR="00EB089B" w:rsidRDefault="006A0B0A" w:rsidP="00161802">
      <w:pPr>
        <w:pStyle w:val="BodyText21"/>
        <w:spacing w:after="120"/>
        <w:ind w:firstLine="851"/>
        <w:rPr>
          <w:rFonts w:ascii="Arial" w:hAnsi="Arial" w:cs="Arial"/>
          <w:szCs w:val="24"/>
        </w:rPr>
      </w:pPr>
      <w:r w:rsidRPr="0083643B">
        <w:rPr>
          <w:rFonts w:ascii="Arial" w:hAnsi="Arial" w:cs="Arial"/>
          <w:szCs w:val="24"/>
        </w:rPr>
        <w:t>O presente Termo de Referência segue para o</w:t>
      </w:r>
      <w:r w:rsidR="00CD6CB9">
        <w:rPr>
          <w:rFonts w:ascii="Arial" w:hAnsi="Arial" w:cs="Arial"/>
          <w:szCs w:val="24"/>
        </w:rPr>
        <w:t xml:space="preserve"> parecer do Diretor do IFSP – </w:t>
      </w:r>
      <w:proofErr w:type="spellStart"/>
      <w:r w:rsidR="00CD6CB9">
        <w:rPr>
          <w:rFonts w:ascii="Arial" w:hAnsi="Arial" w:cs="Arial"/>
          <w:szCs w:val="24"/>
        </w:rPr>
        <w:t>Câ</w:t>
      </w:r>
      <w:r w:rsidRPr="0083643B">
        <w:rPr>
          <w:rFonts w:ascii="Arial" w:hAnsi="Arial" w:cs="Arial"/>
          <w:szCs w:val="24"/>
        </w:rPr>
        <w:t>mpus</w:t>
      </w:r>
      <w:proofErr w:type="spellEnd"/>
      <w:r w:rsidRPr="0083643B">
        <w:rPr>
          <w:rFonts w:ascii="Arial" w:hAnsi="Arial" w:cs="Arial"/>
          <w:szCs w:val="24"/>
        </w:rPr>
        <w:t xml:space="preserve"> </w:t>
      </w:r>
      <w:r w:rsidR="0083643B" w:rsidRPr="0083643B">
        <w:rPr>
          <w:rFonts w:ascii="Arial" w:hAnsi="Arial" w:cs="Arial"/>
          <w:szCs w:val="24"/>
        </w:rPr>
        <w:t>Presidente Epitácio</w:t>
      </w:r>
      <w:r w:rsidRPr="0083643B">
        <w:rPr>
          <w:rFonts w:ascii="Arial" w:hAnsi="Arial" w:cs="Arial"/>
          <w:szCs w:val="24"/>
        </w:rPr>
        <w:t>, com vistas ao prosseguimento do certame licitatório.</w:t>
      </w:r>
    </w:p>
    <w:p w:rsidR="001A357F" w:rsidRPr="0083643B" w:rsidRDefault="001A357F" w:rsidP="00161802">
      <w:pPr>
        <w:pStyle w:val="BodyText21"/>
        <w:spacing w:after="120"/>
        <w:ind w:firstLine="851"/>
        <w:rPr>
          <w:rFonts w:ascii="Arial" w:hAnsi="Arial" w:cs="Arial"/>
          <w:szCs w:val="24"/>
        </w:rPr>
      </w:pPr>
    </w:p>
    <w:p w:rsidR="005F7C71" w:rsidRDefault="0083643B" w:rsidP="00952E27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4B6B46">
        <w:rPr>
          <w:rFonts w:ascii="Arial" w:hAnsi="Arial" w:cs="Arial"/>
          <w:sz w:val="24"/>
          <w:szCs w:val="24"/>
        </w:rPr>
        <w:t>Presidente Epitácio</w:t>
      </w:r>
      <w:r w:rsidR="006A0B0A" w:rsidRPr="004B6B46">
        <w:rPr>
          <w:rFonts w:ascii="Arial" w:hAnsi="Arial" w:cs="Arial"/>
          <w:sz w:val="24"/>
          <w:szCs w:val="24"/>
        </w:rPr>
        <w:t xml:space="preserve">, </w:t>
      </w:r>
      <w:r w:rsidR="001F46F1">
        <w:rPr>
          <w:rFonts w:ascii="Arial" w:hAnsi="Arial" w:cs="Arial"/>
          <w:sz w:val="24"/>
          <w:szCs w:val="24"/>
        </w:rPr>
        <w:t>27</w:t>
      </w:r>
      <w:r w:rsidRPr="004B6B46">
        <w:rPr>
          <w:rFonts w:ascii="Arial" w:hAnsi="Arial" w:cs="Arial"/>
          <w:sz w:val="24"/>
          <w:szCs w:val="24"/>
        </w:rPr>
        <w:t xml:space="preserve"> </w:t>
      </w:r>
      <w:r w:rsidR="006A0B0A" w:rsidRPr="004B6B46">
        <w:rPr>
          <w:rFonts w:ascii="Arial" w:hAnsi="Arial" w:cs="Arial"/>
          <w:sz w:val="24"/>
          <w:szCs w:val="24"/>
        </w:rPr>
        <w:t xml:space="preserve">de </w:t>
      </w:r>
      <w:r w:rsidR="00ED5E23">
        <w:rPr>
          <w:rFonts w:ascii="Arial" w:hAnsi="Arial" w:cs="Arial"/>
          <w:sz w:val="24"/>
          <w:szCs w:val="24"/>
        </w:rPr>
        <w:t>abril</w:t>
      </w:r>
      <w:r w:rsidR="006A0B0A" w:rsidRPr="004B6B46">
        <w:rPr>
          <w:rFonts w:ascii="Arial" w:hAnsi="Arial" w:cs="Arial"/>
          <w:sz w:val="24"/>
          <w:szCs w:val="24"/>
        </w:rPr>
        <w:t xml:space="preserve"> de 201</w:t>
      </w:r>
      <w:r w:rsidR="00ED5E23">
        <w:rPr>
          <w:rFonts w:ascii="Arial" w:hAnsi="Arial" w:cs="Arial"/>
          <w:sz w:val="24"/>
          <w:szCs w:val="24"/>
        </w:rPr>
        <w:t>8</w:t>
      </w:r>
      <w:r w:rsidR="006A0B0A" w:rsidRPr="004B6B46">
        <w:rPr>
          <w:rFonts w:ascii="Arial" w:hAnsi="Arial" w:cs="Arial"/>
          <w:sz w:val="24"/>
          <w:szCs w:val="24"/>
        </w:rPr>
        <w:t>.</w:t>
      </w:r>
    </w:p>
    <w:p w:rsidR="00313429" w:rsidRDefault="00313429" w:rsidP="00952E27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B089B" w:rsidRPr="0083643B" w:rsidRDefault="00EB089B" w:rsidP="00952E27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6A0B0A" w:rsidRPr="0083643B" w:rsidRDefault="00ED5E23" w:rsidP="00ED5E23">
      <w:pPr>
        <w:pStyle w:val="BodyText21"/>
        <w:jc w:val="lef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Suélen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Daianne</w:t>
      </w:r>
      <w:proofErr w:type="spellEnd"/>
      <w:r>
        <w:rPr>
          <w:rFonts w:ascii="Arial" w:hAnsi="Arial" w:cs="Arial"/>
          <w:b/>
          <w:szCs w:val="24"/>
        </w:rPr>
        <w:t xml:space="preserve"> de Oliveira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A741A9">
        <w:rPr>
          <w:rFonts w:ascii="Arial" w:hAnsi="Arial" w:cs="Arial"/>
          <w:b/>
          <w:szCs w:val="24"/>
        </w:rPr>
        <w:t xml:space="preserve">Paulo Roberto </w:t>
      </w:r>
      <w:proofErr w:type="spellStart"/>
      <w:r w:rsidR="00A741A9">
        <w:rPr>
          <w:rFonts w:ascii="Arial" w:hAnsi="Arial" w:cs="Arial"/>
          <w:b/>
          <w:szCs w:val="24"/>
        </w:rPr>
        <w:t>Guelfi</w:t>
      </w:r>
      <w:proofErr w:type="spellEnd"/>
    </w:p>
    <w:p w:rsidR="00F84D50" w:rsidRDefault="00ED5E23" w:rsidP="00ED5E23">
      <w:pPr>
        <w:pStyle w:val="BodyText21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Assistente em Administração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F52E64">
        <w:rPr>
          <w:rFonts w:ascii="Arial" w:hAnsi="Arial" w:cs="Arial"/>
          <w:b/>
          <w:bCs/>
          <w:szCs w:val="24"/>
        </w:rPr>
        <w:t>Diretor Adjunto de Administração</w:t>
      </w:r>
    </w:p>
    <w:p w:rsidR="009A75FD" w:rsidRDefault="009A75FD" w:rsidP="005F7C71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384709" w:rsidRDefault="00384709" w:rsidP="005F7C71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EB089B" w:rsidRDefault="006A0B0A" w:rsidP="00161802">
      <w:pPr>
        <w:pStyle w:val="BodyText21"/>
        <w:spacing w:after="120"/>
        <w:ind w:firstLine="851"/>
        <w:rPr>
          <w:rFonts w:ascii="Arial" w:hAnsi="Arial" w:cs="Arial"/>
          <w:szCs w:val="24"/>
        </w:rPr>
      </w:pPr>
      <w:r w:rsidRPr="0083643B">
        <w:rPr>
          <w:rFonts w:ascii="Arial" w:hAnsi="Arial" w:cs="Arial"/>
          <w:szCs w:val="24"/>
        </w:rPr>
        <w:t>Após análise, aprovo este Termo de Referência, considerando que do mesmo constam os elementos capazes de propiciar a avaliação do custo/benefício, para atender à</w:t>
      </w:r>
      <w:r w:rsidR="00A741A9">
        <w:rPr>
          <w:rFonts w:ascii="Arial" w:hAnsi="Arial" w:cs="Arial"/>
          <w:szCs w:val="24"/>
        </w:rPr>
        <w:t xml:space="preserve">s necessidades do IFSP – </w:t>
      </w:r>
      <w:proofErr w:type="spellStart"/>
      <w:r w:rsidR="00A741A9">
        <w:rPr>
          <w:rFonts w:ascii="Arial" w:hAnsi="Arial" w:cs="Arial"/>
          <w:szCs w:val="24"/>
        </w:rPr>
        <w:t>Câ</w:t>
      </w:r>
      <w:r w:rsidR="00CD6BC8">
        <w:rPr>
          <w:rFonts w:ascii="Arial" w:hAnsi="Arial" w:cs="Arial"/>
          <w:szCs w:val="24"/>
        </w:rPr>
        <w:t>mpus</w:t>
      </w:r>
      <w:proofErr w:type="spellEnd"/>
      <w:r w:rsidR="00CD6BC8">
        <w:rPr>
          <w:rFonts w:ascii="Arial" w:hAnsi="Arial" w:cs="Arial"/>
          <w:szCs w:val="24"/>
        </w:rPr>
        <w:t xml:space="preserve"> Presidente Epitácio</w:t>
      </w:r>
      <w:r w:rsidRPr="0083643B">
        <w:rPr>
          <w:rFonts w:ascii="Arial" w:hAnsi="Arial" w:cs="Arial"/>
          <w:szCs w:val="24"/>
        </w:rPr>
        <w:t>.</w:t>
      </w:r>
    </w:p>
    <w:p w:rsidR="001A357F" w:rsidRPr="0083643B" w:rsidRDefault="001A357F" w:rsidP="00161802">
      <w:pPr>
        <w:pStyle w:val="BodyText21"/>
        <w:spacing w:after="120"/>
        <w:ind w:firstLine="851"/>
        <w:rPr>
          <w:rFonts w:ascii="Arial" w:hAnsi="Arial" w:cs="Arial"/>
          <w:szCs w:val="24"/>
        </w:rPr>
      </w:pPr>
    </w:p>
    <w:p w:rsidR="0083643B" w:rsidRDefault="004B6B46" w:rsidP="004B6B46">
      <w:pPr>
        <w:pStyle w:val="BodyText21"/>
        <w:spacing w:after="120"/>
        <w:jc w:val="right"/>
        <w:rPr>
          <w:rFonts w:ascii="Arial" w:hAnsi="Arial" w:cs="Arial"/>
          <w:szCs w:val="24"/>
        </w:rPr>
      </w:pPr>
      <w:r w:rsidRPr="004B6B46">
        <w:rPr>
          <w:rFonts w:ascii="Arial" w:hAnsi="Arial" w:cs="Arial"/>
          <w:szCs w:val="24"/>
        </w:rPr>
        <w:t xml:space="preserve">Presidente Epitácio, </w:t>
      </w:r>
      <w:r w:rsidR="001F46F1">
        <w:rPr>
          <w:rFonts w:ascii="Arial" w:hAnsi="Arial" w:cs="Arial"/>
          <w:szCs w:val="24"/>
        </w:rPr>
        <w:t>27</w:t>
      </w:r>
      <w:r w:rsidR="00FE7BE5" w:rsidRPr="004B6B46">
        <w:rPr>
          <w:rFonts w:ascii="Arial" w:hAnsi="Arial" w:cs="Arial"/>
          <w:szCs w:val="24"/>
        </w:rPr>
        <w:t xml:space="preserve"> de </w:t>
      </w:r>
      <w:r w:rsidR="00FE7BE5">
        <w:rPr>
          <w:rFonts w:ascii="Arial" w:hAnsi="Arial" w:cs="Arial"/>
          <w:szCs w:val="24"/>
        </w:rPr>
        <w:t>abril</w:t>
      </w:r>
      <w:r w:rsidR="00FE7BE5" w:rsidRPr="004B6B46">
        <w:rPr>
          <w:rFonts w:ascii="Arial" w:hAnsi="Arial" w:cs="Arial"/>
          <w:szCs w:val="24"/>
        </w:rPr>
        <w:t xml:space="preserve"> de 201</w:t>
      </w:r>
      <w:r w:rsidR="00FE7BE5">
        <w:rPr>
          <w:rFonts w:ascii="Arial" w:hAnsi="Arial" w:cs="Arial"/>
          <w:szCs w:val="24"/>
        </w:rPr>
        <w:t>8</w:t>
      </w:r>
      <w:r w:rsidR="00FE7BE5" w:rsidRPr="004B6B46">
        <w:rPr>
          <w:rFonts w:ascii="Arial" w:hAnsi="Arial" w:cs="Arial"/>
          <w:szCs w:val="24"/>
        </w:rPr>
        <w:t>.</w:t>
      </w:r>
    </w:p>
    <w:p w:rsidR="00313429" w:rsidRDefault="00313429" w:rsidP="004B6B46">
      <w:pPr>
        <w:pStyle w:val="BodyText21"/>
        <w:spacing w:after="120"/>
        <w:jc w:val="right"/>
        <w:rPr>
          <w:rFonts w:ascii="Arial" w:hAnsi="Arial" w:cs="Arial"/>
          <w:szCs w:val="24"/>
        </w:rPr>
      </w:pPr>
    </w:p>
    <w:p w:rsidR="00EB089B" w:rsidRDefault="00EB089B" w:rsidP="004B6B46">
      <w:pPr>
        <w:pStyle w:val="BodyText21"/>
        <w:spacing w:after="120"/>
        <w:jc w:val="right"/>
        <w:rPr>
          <w:rFonts w:ascii="Arial" w:hAnsi="Arial" w:cs="Arial"/>
          <w:szCs w:val="24"/>
        </w:rPr>
      </w:pPr>
    </w:p>
    <w:p w:rsidR="00A741A9" w:rsidRPr="005F7C71" w:rsidRDefault="00FE7BE5" w:rsidP="005F7C71">
      <w:pPr>
        <w:pStyle w:val="BodyText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Felix </w:t>
      </w:r>
      <w:proofErr w:type="spellStart"/>
      <w:r>
        <w:rPr>
          <w:rFonts w:ascii="Arial" w:hAnsi="Arial" w:cs="Arial"/>
          <w:b/>
          <w:szCs w:val="24"/>
        </w:rPr>
        <w:t>Hildinger</w:t>
      </w:r>
      <w:proofErr w:type="spellEnd"/>
    </w:p>
    <w:p w:rsidR="009A75FD" w:rsidRPr="009A75FD" w:rsidRDefault="00C6044E" w:rsidP="009A75FD">
      <w:pPr>
        <w:pStyle w:val="BodyText2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Diretor-</w:t>
      </w:r>
      <w:r w:rsidR="006A0B0A" w:rsidRPr="005F7C71">
        <w:rPr>
          <w:rFonts w:ascii="Arial" w:hAnsi="Arial" w:cs="Arial"/>
          <w:b/>
          <w:szCs w:val="24"/>
        </w:rPr>
        <w:t>Geral</w:t>
      </w:r>
      <w:r w:rsidR="00FE7BE5">
        <w:rPr>
          <w:rFonts w:ascii="Arial" w:hAnsi="Arial" w:cs="Arial"/>
          <w:b/>
          <w:szCs w:val="24"/>
        </w:rPr>
        <w:t xml:space="preserve"> em Exercício</w:t>
      </w:r>
    </w:p>
    <w:sectPr w:rsidR="009A75FD" w:rsidRPr="009A75FD" w:rsidSect="00DF3DFA">
      <w:headerReference w:type="default" r:id="rId8"/>
      <w:footerReference w:type="default" r:id="rId9"/>
      <w:pgSz w:w="11906" w:h="16838"/>
      <w:pgMar w:top="1701" w:right="1134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E" w:rsidRDefault="001F1E97">
      <w:pPr>
        <w:spacing w:after="0" w:line="240" w:lineRule="auto"/>
      </w:pPr>
      <w:r>
        <w:separator/>
      </w:r>
    </w:p>
  </w:endnote>
  <w:endnote w:type="continuationSeparator" w:id="0">
    <w:p w:rsidR="00C970AE" w:rsidRDefault="001F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96891"/>
      <w:docPartObj>
        <w:docPartGallery w:val="Page Numbers (Bottom of Page)"/>
        <w:docPartUnique/>
      </w:docPartObj>
    </w:sdtPr>
    <w:sdtEndPr/>
    <w:sdtContent>
      <w:p w:rsidR="00536AB4" w:rsidRDefault="00536A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9D" w:rsidRPr="00DD759D">
          <w:rPr>
            <w:noProof/>
            <w:lang w:val="pt-PT"/>
          </w:rPr>
          <w:t>6</w:t>
        </w:r>
        <w:r>
          <w:fldChar w:fldCharType="end"/>
        </w:r>
      </w:p>
    </w:sdtContent>
  </w:sdt>
  <w:p w:rsidR="00536AB4" w:rsidRDefault="00536A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E" w:rsidRDefault="001F1E97">
      <w:pPr>
        <w:spacing w:after="0" w:line="240" w:lineRule="auto"/>
      </w:pPr>
      <w:r>
        <w:separator/>
      </w:r>
    </w:p>
  </w:footnote>
  <w:footnote w:type="continuationSeparator" w:id="0">
    <w:p w:rsidR="00C970AE" w:rsidRDefault="001F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FA" w:rsidRDefault="001F46F1" w:rsidP="001F46F1">
    <w:pPr>
      <w:pStyle w:val="Cabealho"/>
      <w:tabs>
        <w:tab w:val="clear" w:pos="4252"/>
        <w:tab w:val="clear" w:pos="8504"/>
        <w:tab w:val="left" w:pos="6469"/>
        <w:tab w:val="left" w:pos="9071"/>
      </w:tabs>
    </w:pPr>
    <w:r w:rsidRPr="004A690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304223</wp:posOffset>
          </wp:positionV>
          <wp:extent cx="817245" cy="786130"/>
          <wp:effectExtent l="0" t="0" r="1905" b="0"/>
          <wp:wrapNone/>
          <wp:docPr id="6" name="Imagem 6" descr="C:\Users\suelen\Desktop\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elen\Desktop\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3DFA" w:rsidRPr="00DF3DFA">
      <w:rPr>
        <w:noProof/>
        <w:lang w:eastAsia="pt-BR"/>
      </w:rPr>
      <w:drawing>
        <wp:inline distT="0" distB="0" distL="0" distR="0">
          <wp:extent cx="1697355" cy="1031875"/>
          <wp:effectExtent l="0" t="0" r="0" b="0"/>
          <wp:docPr id="8" name="Imagem 8" descr="C:\Users\suelen\Desktop\Captur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uelen\Desktop\Captura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966BB3" w:rsidRPr="00823B20" w:rsidRDefault="00966BB3" w:rsidP="00823B20">
    <w:pPr>
      <w:pStyle w:val="Cabealho"/>
      <w:tabs>
        <w:tab w:val="clear" w:pos="4252"/>
        <w:tab w:val="clear" w:pos="8504"/>
        <w:tab w:val="left" w:pos="678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E2"/>
    <w:multiLevelType w:val="hybridMultilevel"/>
    <w:tmpl w:val="19C62C4E"/>
    <w:lvl w:ilvl="0" w:tplc="612C3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56834"/>
    <w:multiLevelType w:val="multilevel"/>
    <w:tmpl w:val="CB4E017C"/>
    <w:lvl w:ilvl="0">
      <w:start w:val="13"/>
      <w:numFmt w:val="decimal"/>
      <w:lvlText w:val="%1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2" w15:restartNumberingAfterBreak="0">
    <w:nsid w:val="0B69718F"/>
    <w:multiLevelType w:val="multilevel"/>
    <w:tmpl w:val="B9A8E150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0F4061"/>
    <w:multiLevelType w:val="multilevel"/>
    <w:tmpl w:val="371C80F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32040B32"/>
    <w:multiLevelType w:val="multilevel"/>
    <w:tmpl w:val="E0E68F6A"/>
    <w:lvl w:ilvl="0">
      <w:start w:val="14"/>
      <w:numFmt w:val="decimal"/>
      <w:lvlText w:val="%1"/>
      <w:lvlJc w:val="left"/>
      <w:pPr>
        <w:ind w:left="672" w:hanging="672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81" w:hanging="672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5" w15:restartNumberingAfterBreak="0">
    <w:nsid w:val="351D5EB6"/>
    <w:multiLevelType w:val="multilevel"/>
    <w:tmpl w:val="12769C98"/>
    <w:lvl w:ilvl="0">
      <w:start w:val="15"/>
      <w:numFmt w:val="decimal"/>
      <w:lvlText w:val="%1"/>
      <w:lvlJc w:val="left"/>
      <w:pPr>
        <w:ind w:left="672" w:hanging="672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81" w:hanging="672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6" w15:restartNumberingAfterBreak="0">
    <w:nsid w:val="393439E6"/>
    <w:multiLevelType w:val="multilevel"/>
    <w:tmpl w:val="FF564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4FD442F4"/>
    <w:multiLevelType w:val="multilevel"/>
    <w:tmpl w:val="BF303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5" w:hanging="396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2" w:hanging="1800"/>
      </w:pPr>
      <w:rPr>
        <w:rFonts w:hint="default"/>
      </w:rPr>
    </w:lvl>
  </w:abstractNum>
  <w:abstractNum w:abstractNumId="8" w15:restartNumberingAfterBreak="0">
    <w:nsid w:val="59735448"/>
    <w:multiLevelType w:val="multilevel"/>
    <w:tmpl w:val="090EDF1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9" w15:restartNumberingAfterBreak="0">
    <w:nsid w:val="614B3B42"/>
    <w:multiLevelType w:val="hybridMultilevel"/>
    <w:tmpl w:val="AD82E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415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73251"/>
    <w:multiLevelType w:val="multilevel"/>
    <w:tmpl w:val="20B2A0C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0A"/>
    <w:rsid w:val="00034F78"/>
    <w:rsid w:val="00050AD7"/>
    <w:rsid w:val="000B1E58"/>
    <w:rsid w:val="000B7E1B"/>
    <w:rsid w:val="000C11A0"/>
    <w:rsid w:val="00125585"/>
    <w:rsid w:val="00141C99"/>
    <w:rsid w:val="00161802"/>
    <w:rsid w:val="00165AC1"/>
    <w:rsid w:val="0019785E"/>
    <w:rsid w:val="001A357F"/>
    <w:rsid w:val="001F0EC1"/>
    <w:rsid w:val="001F1E97"/>
    <w:rsid w:val="001F46F1"/>
    <w:rsid w:val="00216788"/>
    <w:rsid w:val="00220DD5"/>
    <w:rsid w:val="00260D73"/>
    <w:rsid w:val="002D7DD9"/>
    <w:rsid w:val="002E6965"/>
    <w:rsid w:val="00304097"/>
    <w:rsid w:val="00307C56"/>
    <w:rsid w:val="00313429"/>
    <w:rsid w:val="003144E2"/>
    <w:rsid w:val="00324B98"/>
    <w:rsid w:val="0035796E"/>
    <w:rsid w:val="00384709"/>
    <w:rsid w:val="003A3BB0"/>
    <w:rsid w:val="003C3E03"/>
    <w:rsid w:val="003C6164"/>
    <w:rsid w:val="003F553D"/>
    <w:rsid w:val="00422E15"/>
    <w:rsid w:val="00424126"/>
    <w:rsid w:val="00466AE0"/>
    <w:rsid w:val="00483CAC"/>
    <w:rsid w:val="004B5968"/>
    <w:rsid w:val="004B6B46"/>
    <w:rsid w:val="004D758B"/>
    <w:rsid w:val="004E0F60"/>
    <w:rsid w:val="004F759A"/>
    <w:rsid w:val="004F7E89"/>
    <w:rsid w:val="00517701"/>
    <w:rsid w:val="00536AB4"/>
    <w:rsid w:val="00553721"/>
    <w:rsid w:val="0057669E"/>
    <w:rsid w:val="0059525B"/>
    <w:rsid w:val="005A4253"/>
    <w:rsid w:val="005C3F3C"/>
    <w:rsid w:val="005F7C71"/>
    <w:rsid w:val="00652264"/>
    <w:rsid w:val="00652B57"/>
    <w:rsid w:val="006A0B0A"/>
    <w:rsid w:val="006B586B"/>
    <w:rsid w:val="00732F04"/>
    <w:rsid w:val="007708FE"/>
    <w:rsid w:val="00785257"/>
    <w:rsid w:val="00823B20"/>
    <w:rsid w:val="0083643B"/>
    <w:rsid w:val="00881925"/>
    <w:rsid w:val="008B1F0E"/>
    <w:rsid w:val="008D22D0"/>
    <w:rsid w:val="008D62D7"/>
    <w:rsid w:val="0093008E"/>
    <w:rsid w:val="00952E27"/>
    <w:rsid w:val="00955166"/>
    <w:rsid w:val="00966BB3"/>
    <w:rsid w:val="009A75FD"/>
    <w:rsid w:val="009B506A"/>
    <w:rsid w:val="009C06E0"/>
    <w:rsid w:val="009C1BBE"/>
    <w:rsid w:val="009E22B0"/>
    <w:rsid w:val="009E282A"/>
    <w:rsid w:val="00A40864"/>
    <w:rsid w:val="00A41FEC"/>
    <w:rsid w:val="00A62F2C"/>
    <w:rsid w:val="00A741A9"/>
    <w:rsid w:val="00AA26C8"/>
    <w:rsid w:val="00AB2E60"/>
    <w:rsid w:val="00AC3F68"/>
    <w:rsid w:val="00AD1518"/>
    <w:rsid w:val="00B1365A"/>
    <w:rsid w:val="00B218FD"/>
    <w:rsid w:val="00B26DC0"/>
    <w:rsid w:val="00B42873"/>
    <w:rsid w:val="00B71563"/>
    <w:rsid w:val="00B72C07"/>
    <w:rsid w:val="00B760C5"/>
    <w:rsid w:val="00BA6A75"/>
    <w:rsid w:val="00BB2EBE"/>
    <w:rsid w:val="00C032AE"/>
    <w:rsid w:val="00C3363F"/>
    <w:rsid w:val="00C6044E"/>
    <w:rsid w:val="00C8646C"/>
    <w:rsid w:val="00C8733E"/>
    <w:rsid w:val="00C970AE"/>
    <w:rsid w:val="00CD6BC8"/>
    <w:rsid w:val="00CD6CB9"/>
    <w:rsid w:val="00D12385"/>
    <w:rsid w:val="00D16007"/>
    <w:rsid w:val="00D31052"/>
    <w:rsid w:val="00D749D9"/>
    <w:rsid w:val="00DA3638"/>
    <w:rsid w:val="00DC6EBA"/>
    <w:rsid w:val="00DD759D"/>
    <w:rsid w:val="00DE6638"/>
    <w:rsid w:val="00DF3DFA"/>
    <w:rsid w:val="00DF7E27"/>
    <w:rsid w:val="00E00813"/>
    <w:rsid w:val="00E20FE1"/>
    <w:rsid w:val="00E256AA"/>
    <w:rsid w:val="00E54426"/>
    <w:rsid w:val="00EA2723"/>
    <w:rsid w:val="00EA48C4"/>
    <w:rsid w:val="00EA7C39"/>
    <w:rsid w:val="00EB089B"/>
    <w:rsid w:val="00EC26D9"/>
    <w:rsid w:val="00EC2E98"/>
    <w:rsid w:val="00ED5E23"/>
    <w:rsid w:val="00EF73CD"/>
    <w:rsid w:val="00F03D9B"/>
    <w:rsid w:val="00F17101"/>
    <w:rsid w:val="00F52E64"/>
    <w:rsid w:val="00F84D50"/>
    <w:rsid w:val="00FD7A5D"/>
    <w:rsid w:val="00FE7BE5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06188"/>
  <w15:chartTrackingRefBased/>
  <w15:docId w15:val="{F8B3BFC2-7C00-4929-A356-F1B92DF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0B0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A0B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0B0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A0B0A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A0B0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0B0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rsid w:val="006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A0B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A0B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rsid w:val="006A0B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E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2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6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BB3"/>
  </w:style>
  <w:style w:type="paragraph" w:styleId="Rodap">
    <w:name w:val="footer"/>
    <w:basedOn w:val="Normal"/>
    <w:link w:val="RodapChar"/>
    <w:uiPriority w:val="99"/>
    <w:unhideWhenUsed/>
    <w:rsid w:val="00966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BB3"/>
  </w:style>
  <w:style w:type="character" w:styleId="Hyperlink">
    <w:name w:val="Hyperlink"/>
    <w:basedOn w:val="Fontepargpadro"/>
    <w:uiPriority w:val="99"/>
    <w:unhideWhenUsed/>
    <w:rsid w:val="00536AB4"/>
    <w:rPr>
      <w:color w:val="0563C1" w:themeColor="hyperlink"/>
      <w:u w:val="single"/>
    </w:rPr>
  </w:style>
  <w:style w:type="paragraph" w:customStyle="1" w:styleId="PARAGRAFO11">
    <w:name w:val="PARAGRAFO 1.1"/>
    <w:rsid w:val="00D16007"/>
    <w:pPr>
      <w:suppressAutoHyphens/>
      <w:spacing w:after="0" w:line="240" w:lineRule="exact"/>
      <w:ind w:left="1440" w:hanging="720"/>
      <w:jc w:val="both"/>
    </w:pPr>
    <w:rPr>
      <w:rFonts w:ascii="Courier" w:eastAsia="Times New Roman" w:hAnsi="Courier" w:cs="Courier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C2D1-4A7A-4D5F-A8FB-AEC5473F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1701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suelen</cp:lastModifiedBy>
  <cp:revision>4</cp:revision>
  <cp:lastPrinted>2018-05-03T11:30:00Z</cp:lastPrinted>
  <dcterms:created xsi:type="dcterms:W3CDTF">2018-05-03T11:23:00Z</dcterms:created>
  <dcterms:modified xsi:type="dcterms:W3CDTF">2018-05-03T12:24:00Z</dcterms:modified>
</cp:coreProperties>
</file>